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A39" w:rsidRPr="00EA2A39" w:rsidRDefault="00EA2A39" w:rsidP="00EA2A39">
      <w:pPr>
        <w:tabs>
          <w:tab w:val="left" w:pos="3627"/>
          <w:tab w:val="left" w:pos="8871"/>
        </w:tabs>
        <w:rPr>
          <w:rFonts w:ascii="Times New Roman" w:hAnsi="Times New Roman" w:cs="Times New Roman"/>
          <w:b/>
          <w:sz w:val="72"/>
          <w:szCs w:val="72"/>
          <w:lang w:val="kk-KZ"/>
        </w:rPr>
      </w:pPr>
      <w:r w:rsidRPr="00EA2A39">
        <w:rPr>
          <w:rFonts w:ascii="Times New Roman" w:hAnsi="Times New Roman" w:cs="Times New Roman"/>
          <w:b/>
          <w:sz w:val="72"/>
          <w:szCs w:val="72"/>
          <w:lang w:val="kk-KZ"/>
        </w:rPr>
        <w:t xml:space="preserve">                                      </w:t>
      </w:r>
      <w:r w:rsidRPr="00EA2A39">
        <w:rPr>
          <w:rFonts w:ascii="Times New Roman" w:hAnsi="Times New Roman" w:cs="Times New Roman"/>
          <w:b/>
          <w:sz w:val="72"/>
          <w:szCs w:val="72"/>
          <w:lang w:val="en-US"/>
        </w:rPr>
        <w:t>1</w:t>
      </w:r>
      <w:r w:rsidRPr="00EA2A39">
        <w:rPr>
          <w:rFonts w:ascii="Times New Roman" w:hAnsi="Times New Roman" w:cs="Times New Roman"/>
          <w:b/>
          <w:sz w:val="72"/>
          <w:szCs w:val="72"/>
          <w:lang w:val="kk-KZ"/>
        </w:rPr>
        <w:t xml:space="preserve"> – </w:t>
      </w:r>
      <w:proofErr w:type="gramStart"/>
      <w:r w:rsidRPr="00EA2A39">
        <w:rPr>
          <w:rFonts w:ascii="Times New Roman" w:hAnsi="Times New Roman" w:cs="Times New Roman"/>
          <w:b/>
          <w:sz w:val="72"/>
          <w:szCs w:val="72"/>
          <w:lang w:val="kk-KZ"/>
        </w:rPr>
        <w:t>тарау</w:t>
      </w:r>
      <w:proofErr w:type="gramEnd"/>
      <w:r w:rsidRPr="00EA2A39">
        <w:rPr>
          <w:rFonts w:ascii="Times New Roman" w:hAnsi="Times New Roman" w:cs="Times New Roman"/>
          <w:b/>
          <w:sz w:val="72"/>
          <w:szCs w:val="72"/>
          <w:lang w:val="kk-KZ"/>
        </w:rPr>
        <w:tab/>
      </w:r>
    </w:p>
    <w:p w:rsidR="00EA2A39" w:rsidRPr="00EA2A39" w:rsidRDefault="00EA2A39" w:rsidP="00EA2A39">
      <w:pPr>
        <w:tabs>
          <w:tab w:val="left" w:pos="3627"/>
          <w:tab w:val="left" w:pos="8871"/>
        </w:tabs>
        <w:rPr>
          <w:rFonts w:ascii="Times New Roman" w:hAnsi="Times New Roman" w:cs="Times New Roman"/>
          <w:b/>
          <w:sz w:val="72"/>
          <w:szCs w:val="72"/>
          <w:lang w:val="kk-KZ"/>
        </w:rPr>
      </w:pPr>
      <w:r w:rsidRPr="00EA2A39">
        <w:rPr>
          <w:rFonts w:ascii="Times New Roman" w:hAnsi="Times New Roman" w:cs="Times New Roman"/>
          <w:b/>
          <w:sz w:val="72"/>
          <w:szCs w:val="72"/>
          <w:lang w:val="kk-KZ"/>
        </w:rPr>
        <w:tab/>
      </w:r>
    </w:p>
    <w:p w:rsidR="00EA2A39" w:rsidRPr="00EA2A39" w:rsidRDefault="00EA2A39" w:rsidP="00EA2A39">
      <w:pPr>
        <w:tabs>
          <w:tab w:val="left" w:pos="3627"/>
        </w:tabs>
        <w:rPr>
          <w:rFonts w:ascii="Times New Roman" w:hAnsi="Times New Roman" w:cs="Times New Roman"/>
          <w:b/>
          <w:sz w:val="56"/>
          <w:szCs w:val="56"/>
          <w:lang w:val="kk-KZ"/>
        </w:rPr>
      </w:pPr>
      <w:r w:rsidRPr="00EA2A39">
        <w:rPr>
          <w:rFonts w:ascii="Times New Roman" w:hAnsi="Times New Roman" w:cs="Times New Roman"/>
          <w:b/>
          <w:sz w:val="56"/>
          <w:szCs w:val="56"/>
          <w:lang w:val="kk-KZ"/>
        </w:rPr>
        <w:t xml:space="preserve">        Маркетингтің теориясы және  </w:t>
      </w:r>
    </w:p>
    <w:p w:rsidR="00EA2A39" w:rsidRPr="00EA2A39" w:rsidRDefault="00EA2A39" w:rsidP="00EA2A39">
      <w:pPr>
        <w:tabs>
          <w:tab w:val="left" w:pos="3627"/>
          <w:tab w:val="left" w:pos="8160"/>
        </w:tabs>
        <w:rPr>
          <w:rFonts w:ascii="Times New Roman" w:hAnsi="Times New Roman" w:cs="Times New Roman"/>
          <w:b/>
          <w:sz w:val="56"/>
          <w:szCs w:val="56"/>
          <w:lang w:val="kk-KZ"/>
        </w:rPr>
      </w:pPr>
      <w:r w:rsidRPr="00EA2A39">
        <w:rPr>
          <w:rFonts w:ascii="Times New Roman" w:hAnsi="Times New Roman" w:cs="Times New Roman"/>
          <w:b/>
          <w:sz w:val="56"/>
          <w:szCs w:val="56"/>
          <w:lang w:val="kk-KZ"/>
        </w:rPr>
        <w:t xml:space="preserve">                 тұжырымдамалары</w:t>
      </w:r>
      <w:r w:rsidRPr="00EA2A39">
        <w:rPr>
          <w:rFonts w:ascii="Times New Roman" w:hAnsi="Times New Roman" w:cs="Times New Roman"/>
          <w:b/>
          <w:sz w:val="56"/>
          <w:szCs w:val="56"/>
          <w:lang w:val="kk-KZ"/>
        </w:rPr>
        <w:tab/>
      </w:r>
    </w:p>
    <w:p w:rsidR="00EA2A39" w:rsidRPr="00EA2A39" w:rsidRDefault="00EA2A39" w:rsidP="00EA2A39">
      <w:pPr>
        <w:tabs>
          <w:tab w:val="left" w:pos="3627"/>
          <w:tab w:val="left" w:pos="8160"/>
        </w:tabs>
        <w:rPr>
          <w:rFonts w:ascii="Times New Roman" w:hAnsi="Times New Roman" w:cs="Times New Roman"/>
          <w:b/>
          <w:sz w:val="56"/>
          <w:szCs w:val="56"/>
          <w:lang w:val="kk-KZ"/>
        </w:rPr>
      </w:pPr>
    </w:p>
    <w:p w:rsidR="00EA2A39" w:rsidRPr="00EA2A39" w:rsidRDefault="00EA2A39" w:rsidP="00EA2A39">
      <w:pPr>
        <w:tabs>
          <w:tab w:val="left" w:pos="3627"/>
        </w:tabs>
        <w:rPr>
          <w:rFonts w:ascii="Times New Roman" w:hAnsi="Times New Roman" w:cs="Times New Roman"/>
          <w:b/>
          <w:sz w:val="56"/>
          <w:szCs w:val="56"/>
          <w:lang w:val="kk-KZ"/>
        </w:rPr>
      </w:pPr>
    </w:p>
    <w:p w:rsidR="00EA2A39" w:rsidRPr="00EA2A39" w:rsidRDefault="00EA2A39" w:rsidP="00EA2A39">
      <w:pPr>
        <w:numPr>
          <w:ilvl w:val="1"/>
          <w:numId w:val="1"/>
        </w:numPr>
        <w:tabs>
          <w:tab w:val="left" w:pos="3627"/>
        </w:tabs>
        <w:spacing w:after="0" w:line="240" w:lineRule="auto"/>
        <w:rPr>
          <w:rFonts w:ascii="Times New Roman" w:hAnsi="Times New Roman" w:cs="Times New Roman"/>
          <w:b/>
          <w:sz w:val="28"/>
          <w:szCs w:val="28"/>
          <w:lang w:val="kk-KZ"/>
        </w:rPr>
      </w:pPr>
      <w:r w:rsidRPr="00EA2A39">
        <w:rPr>
          <w:rFonts w:ascii="Times New Roman" w:hAnsi="Times New Roman" w:cs="Times New Roman"/>
          <w:b/>
          <w:sz w:val="28"/>
          <w:szCs w:val="28"/>
          <w:lang w:val="kk-KZ"/>
        </w:rPr>
        <w:t xml:space="preserve">  МАРКЕТИНГТІҢ МӘНІ, МАЗМҰНЫ ЖӘНЕ </w:t>
      </w:r>
    </w:p>
    <w:p w:rsidR="00EA2A39" w:rsidRPr="00EA2A39" w:rsidRDefault="00EA2A39" w:rsidP="00EA2A39">
      <w:pPr>
        <w:tabs>
          <w:tab w:val="left" w:pos="3627"/>
        </w:tabs>
        <w:rPr>
          <w:rFonts w:ascii="Times New Roman" w:hAnsi="Times New Roman" w:cs="Times New Roman"/>
          <w:b/>
          <w:sz w:val="28"/>
          <w:szCs w:val="28"/>
          <w:lang w:val="kk-KZ"/>
        </w:rPr>
      </w:pPr>
      <w:r w:rsidRPr="00EA2A39">
        <w:rPr>
          <w:rFonts w:ascii="Times New Roman" w:hAnsi="Times New Roman" w:cs="Times New Roman"/>
          <w:b/>
          <w:sz w:val="28"/>
          <w:szCs w:val="28"/>
          <w:lang w:val="kk-KZ"/>
        </w:rPr>
        <w:t xml:space="preserve">        ЭВОЛЮЦИЯСЫ...................................................................................</w:t>
      </w:r>
    </w:p>
    <w:p w:rsidR="00EA2A39" w:rsidRPr="00EA2A39" w:rsidRDefault="00EA2A39" w:rsidP="00EA2A39">
      <w:pPr>
        <w:tabs>
          <w:tab w:val="left" w:pos="3627"/>
        </w:tabs>
        <w:rPr>
          <w:rFonts w:ascii="Times New Roman" w:hAnsi="Times New Roman" w:cs="Times New Roman"/>
          <w:b/>
          <w:sz w:val="28"/>
          <w:szCs w:val="28"/>
          <w:lang w:val="kk-KZ"/>
        </w:rPr>
      </w:pPr>
    </w:p>
    <w:p w:rsidR="00EA2A39" w:rsidRPr="00EA2A39" w:rsidRDefault="00EA2A39" w:rsidP="00EA2A39">
      <w:pPr>
        <w:numPr>
          <w:ilvl w:val="1"/>
          <w:numId w:val="1"/>
        </w:numPr>
        <w:tabs>
          <w:tab w:val="left" w:pos="3627"/>
        </w:tabs>
        <w:spacing w:after="0" w:line="240" w:lineRule="auto"/>
        <w:rPr>
          <w:rFonts w:ascii="Times New Roman" w:hAnsi="Times New Roman" w:cs="Times New Roman"/>
          <w:b/>
          <w:sz w:val="28"/>
          <w:szCs w:val="28"/>
          <w:lang w:val="kk-KZ"/>
        </w:rPr>
      </w:pPr>
      <w:r w:rsidRPr="00EA2A39">
        <w:rPr>
          <w:rFonts w:ascii="Times New Roman" w:hAnsi="Times New Roman" w:cs="Times New Roman"/>
          <w:b/>
          <w:sz w:val="28"/>
          <w:szCs w:val="28"/>
          <w:lang w:val="kk-KZ"/>
        </w:rPr>
        <w:t xml:space="preserve">  МАРКЕТИНГ ТҰЖЫРЫМДАМАЛАРЫ........................................</w:t>
      </w:r>
    </w:p>
    <w:p w:rsidR="00EA2A39" w:rsidRPr="00EA2A39" w:rsidRDefault="00EA2A39" w:rsidP="00EA2A39">
      <w:pPr>
        <w:tabs>
          <w:tab w:val="left" w:pos="3627"/>
        </w:tabs>
        <w:rPr>
          <w:rFonts w:ascii="Times New Roman" w:hAnsi="Times New Roman" w:cs="Times New Roman"/>
          <w:b/>
          <w:sz w:val="28"/>
          <w:szCs w:val="28"/>
          <w:lang w:val="kk-KZ"/>
        </w:rPr>
      </w:pPr>
    </w:p>
    <w:p w:rsidR="00EA2A39" w:rsidRPr="00EA2A39" w:rsidRDefault="00EA2A39" w:rsidP="00EA2A39">
      <w:pPr>
        <w:numPr>
          <w:ilvl w:val="1"/>
          <w:numId w:val="1"/>
        </w:numPr>
        <w:tabs>
          <w:tab w:val="left" w:pos="3627"/>
        </w:tabs>
        <w:spacing w:after="0" w:line="240" w:lineRule="auto"/>
        <w:rPr>
          <w:rFonts w:ascii="Times New Roman" w:hAnsi="Times New Roman" w:cs="Times New Roman"/>
          <w:b/>
          <w:sz w:val="28"/>
          <w:szCs w:val="28"/>
          <w:lang w:val="kk-KZ"/>
        </w:rPr>
      </w:pPr>
      <w:r w:rsidRPr="00EA2A39">
        <w:rPr>
          <w:rFonts w:ascii="Times New Roman" w:hAnsi="Times New Roman" w:cs="Times New Roman"/>
          <w:b/>
          <w:sz w:val="28"/>
          <w:szCs w:val="28"/>
          <w:lang w:val="kk-KZ"/>
        </w:rPr>
        <w:t xml:space="preserve">  МАРКЕТИНГ ТҮРЛЕРІ ЖӘНЕ ОЛАРДЫҢ ҚАЗАҚСТАНДА</w:t>
      </w:r>
    </w:p>
    <w:p w:rsidR="00EA2A39" w:rsidRPr="00EA2A39" w:rsidRDefault="00EA2A39" w:rsidP="00EA2A39">
      <w:pPr>
        <w:tabs>
          <w:tab w:val="left" w:pos="3627"/>
        </w:tabs>
        <w:rPr>
          <w:rFonts w:ascii="Times New Roman" w:hAnsi="Times New Roman" w:cs="Times New Roman"/>
          <w:b/>
          <w:sz w:val="28"/>
          <w:szCs w:val="28"/>
          <w:lang w:val="kk-KZ"/>
        </w:rPr>
      </w:pPr>
      <w:r w:rsidRPr="00EA2A39">
        <w:rPr>
          <w:rFonts w:ascii="Times New Roman" w:hAnsi="Times New Roman" w:cs="Times New Roman"/>
          <w:b/>
          <w:sz w:val="28"/>
          <w:szCs w:val="28"/>
          <w:lang w:val="kk-KZ"/>
        </w:rPr>
        <w:t xml:space="preserve">        ДАМУ ТЕНДЕНЦИЯЛАРЫ................................................................</w:t>
      </w:r>
    </w:p>
    <w:p w:rsidR="00EA2A39" w:rsidRPr="00EA2A39" w:rsidRDefault="00EA2A39" w:rsidP="00EA2A39">
      <w:pPr>
        <w:tabs>
          <w:tab w:val="left" w:pos="3627"/>
        </w:tabs>
        <w:rPr>
          <w:rFonts w:ascii="Times New Roman" w:hAnsi="Times New Roman" w:cs="Times New Roman"/>
          <w:b/>
          <w:sz w:val="28"/>
          <w:szCs w:val="28"/>
          <w:lang w:val="kk-KZ"/>
        </w:rPr>
      </w:pPr>
    </w:p>
    <w:p w:rsidR="00EA2A39" w:rsidRPr="00EA2A39" w:rsidRDefault="00EA2A39" w:rsidP="00EA2A39">
      <w:pPr>
        <w:numPr>
          <w:ilvl w:val="1"/>
          <w:numId w:val="1"/>
        </w:numPr>
        <w:tabs>
          <w:tab w:val="left" w:pos="3627"/>
        </w:tabs>
        <w:spacing w:after="0" w:line="240" w:lineRule="auto"/>
        <w:rPr>
          <w:rFonts w:ascii="Times New Roman" w:hAnsi="Times New Roman" w:cs="Times New Roman"/>
          <w:b/>
          <w:sz w:val="28"/>
          <w:szCs w:val="28"/>
          <w:lang w:val="kk-KZ"/>
        </w:rPr>
      </w:pPr>
      <w:r w:rsidRPr="00EA2A39">
        <w:rPr>
          <w:rFonts w:ascii="Times New Roman" w:hAnsi="Times New Roman" w:cs="Times New Roman"/>
          <w:b/>
          <w:sz w:val="28"/>
          <w:szCs w:val="28"/>
          <w:lang w:val="kk-KZ"/>
        </w:rPr>
        <w:t xml:space="preserve">  МАРКЕТИНГТІҢ ҚАҒИДАЛАРЫ ЖӘНЕ ҚЫЗМЕТТЕРІ..........</w:t>
      </w:r>
    </w:p>
    <w:p w:rsidR="00EA2A39" w:rsidRPr="00EA2A39" w:rsidRDefault="00EA2A39" w:rsidP="00EA2A39">
      <w:pPr>
        <w:tabs>
          <w:tab w:val="left" w:pos="3627"/>
        </w:tabs>
        <w:rPr>
          <w:rFonts w:ascii="Times New Roman" w:hAnsi="Times New Roman" w:cs="Times New Roman"/>
          <w:b/>
          <w:sz w:val="28"/>
          <w:szCs w:val="28"/>
          <w:lang w:val="kk-KZ"/>
        </w:rPr>
      </w:pPr>
    </w:p>
    <w:p w:rsidR="00EA2A39" w:rsidRPr="00EA2A39" w:rsidRDefault="00EA2A39" w:rsidP="00EA2A39">
      <w:pPr>
        <w:numPr>
          <w:ilvl w:val="1"/>
          <w:numId w:val="1"/>
        </w:numPr>
        <w:tabs>
          <w:tab w:val="left" w:pos="3627"/>
        </w:tabs>
        <w:spacing w:after="0" w:line="240" w:lineRule="auto"/>
        <w:rPr>
          <w:rFonts w:ascii="Times New Roman" w:hAnsi="Times New Roman" w:cs="Times New Roman"/>
          <w:b/>
          <w:sz w:val="28"/>
          <w:szCs w:val="28"/>
          <w:lang w:val="kk-KZ"/>
        </w:rPr>
      </w:pPr>
      <w:r w:rsidRPr="00EA2A39">
        <w:rPr>
          <w:rFonts w:ascii="Times New Roman" w:hAnsi="Times New Roman" w:cs="Times New Roman"/>
          <w:b/>
          <w:sz w:val="28"/>
          <w:szCs w:val="28"/>
          <w:lang w:val="kk-KZ"/>
        </w:rPr>
        <w:t xml:space="preserve">  МАРКЕТИНГТІҢ НЕГІЗГІ МАҚСАТТАРЫ..................................</w:t>
      </w:r>
    </w:p>
    <w:p w:rsidR="00EA2A39" w:rsidRPr="00EA2A39" w:rsidRDefault="00EA2A39" w:rsidP="00EA2A39">
      <w:pPr>
        <w:tabs>
          <w:tab w:val="left" w:pos="3627"/>
        </w:tabs>
        <w:rPr>
          <w:rFonts w:ascii="Times New Roman" w:hAnsi="Times New Roman" w:cs="Times New Roman"/>
          <w:b/>
          <w:sz w:val="28"/>
          <w:szCs w:val="28"/>
          <w:lang w:val="kk-KZ"/>
        </w:rPr>
      </w:pPr>
    </w:p>
    <w:p w:rsidR="00EA2A39" w:rsidRPr="00EA2A39" w:rsidRDefault="00EA2A39" w:rsidP="00EA2A39">
      <w:pPr>
        <w:numPr>
          <w:ilvl w:val="1"/>
          <w:numId w:val="1"/>
        </w:numPr>
        <w:tabs>
          <w:tab w:val="left" w:pos="3627"/>
        </w:tabs>
        <w:spacing w:after="0" w:line="240" w:lineRule="auto"/>
        <w:rPr>
          <w:rFonts w:ascii="Times New Roman" w:hAnsi="Times New Roman" w:cs="Times New Roman"/>
          <w:b/>
          <w:sz w:val="28"/>
          <w:szCs w:val="28"/>
          <w:lang w:val="kk-KZ"/>
        </w:rPr>
      </w:pPr>
      <w:r w:rsidRPr="00EA2A39">
        <w:rPr>
          <w:rFonts w:ascii="Times New Roman" w:hAnsi="Times New Roman" w:cs="Times New Roman"/>
          <w:b/>
          <w:sz w:val="28"/>
          <w:szCs w:val="28"/>
          <w:lang w:val="kk-KZ"/>
        </w:rPr>
        <w:t xml:space="preserve">  ҚАЗАҚСТАНДАҒЫ МАРКЕТИГТІҢ ҚАЛЫПТАСУЫ </w:t>
      </w:r>
    </w:p>
    <w:p w:rsidR="00EA2A39" w:rsidRPr="00EA2A39" w:rsidRDefault="00EA2A39" w:rsidP="00EA2A39">
      <w:pPr>
        <w:tabs>
          <w:tab w:val="left" w:pos="3627"/>
        </w:tabs>
        <w:rPr>
          <w:rFonts w:ascii="Times New Roman" w:hAnsi="Times New Roman" w:cs="Times New Roman"/>
          <w:b/>
          <w:sz w:val="28"/>
          <w:szCs w:val="28"/>
          <w:lang w:val="kk-KZ"/>
        </w:rPr>
      </w:pPr>
      <w:r w:rsidRPr="00EA2A39">
        <w:rPr>
          <w:rFonts w:ascii="Times New Roman" w:hAnsi="Times New Roman" w:cs="Times New Roman"/>
          <w:b/>
          <w:sz w:val="28"/>
          <w:szCs w:val="28"/>
          <w:lang w:val="kk-KZ"/>
        </w:rPr>
        <w:t xml:space="preserve">        МЕН ДАМУЫНЫҢ ЕРЕКШЕЛІКТЕРІ............................................</w:t>
      </w: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tabs>
          <w:tab w:val="left" w:pos="5540"/>
        </w:tabs>
        <w:rPr>
          <w:rFonts w:ascii="Times New Roman" w:hAnsi="Times New Roman" w:cs="Times New Roman"/>
          <w:sz w:val="28"/>
          <w:szCs w:val="28"/>
          <w:lang w:val="kk-KZ"/>
        </w:rPr>
      </w:pPr>
      <w:r w:rsidRPr="00EA2A39">
        <w:rPr>
          <w:rFonts w:ascii="Times New Roman" w:hAnsi="Times New Roman" w:cs="Times New Roman"/>
          <w:sz w:val="28"/>
          <w:szCs w:val="28"/>
          <w:lang w:val="kk-KZ"/>
        </w:rPr>
        <w:tab/>
      </w:r>
    </w:p>
    <w:p w:rsidR="00EA2A39" w:rsidRPr="00EA2A39" w:rsidRDefault="00EA2A39" w:rsidP="00EA2A39">
      <w:pPr>
        <w:tabs>
          <w:tab w:val="left" w:pos="5540"/>
        </w:tabs>
        <w:rPr>
          <w:rFonts w:ascii="Times New Roman" w:hAnsi="Times New Roman" w:cs="Times New Roman"/>
          <w:sz w:val="28"/>
          <w:szCs w:val="28"/>
          <w:lang w:val="kk-KZ"/>
        </w:rPr>
      </w:pPr>
    </w:p>
    <w:p w:rsidR="00EA2A39" w:rsidRPr="00EA2A39" w:rsidRDefault="00EA2A39" w:rsidP="00EA2A39">
      <w:pPr>
        <w:tabs>
          <w:tab w:val="left" w:pos="5540"/>
        </w:tabs>
        <w:rPr>
          <w:rFonts w:ascii="Times New Roman" w:hAnsi="Times New Roman" w:cs="Times New Roman"/>
          <w:sz w:val="28"/>
          <w:szCs w:val="28"/>
          <w:lang w:val="kk-KZ"/>
        </w:rPr>
      </w:pPr>
    </w:p>
    <w:p w:rsidR="00EA2A39" w:rsidRPr="00EA2A39" w:rsidRDefault="00EA2A39" w:rsidP="00EA2A39">
      <w:pPr>
        <w:tabs>
          <w:tab w:val="left" w:pos="5540"/>
        </w:tabs>
        <w:rPr>
          <w:rFonts w:ascii="Times New Roman" w:hAnsi="Times New Roman" w:cs="Times New Roman"/>
          <w:sz w:val="28"/>
          <w:szCs w:val="28"/>
          <w:lang w:val="kk-KZ"/>
        </w:rPr>
      </w:pPr>
    </w:p>
    <w:p w:rsidR="00EA2A39" w:rsidRPr="00EA2A39" w:rsidRDefault="00EA2A39" w:rsidP="00EA2A39">
      <w:pPr>
        <w:tabs>
          <w:tab w:val="left" w:pos="5540"/>
        </w:tabs>
        <w:rPr>
          <w:rFonts w:ascii="Times New Roman" w:hAnsi="Times New Roman" w:cs="Times New Roman"/>
          <w:sz w:val="28"/>
          <w:szCs w:val="28"/>
          <w:lang w:val="kk-KZ"/>
        </w:rPr>
      </w:pPr>
    </w:p>
    <w:p w:rsidR="00EA2A39" w:rsidRPr="00EA2A39" w:rsidRDefault="00EA2A39" w:rsidP="00EA2A39">
      <w:pPr>
        <w:tabs>
          <w:tab w:val="left" w:pos="554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w:t>
      </w:r>
    </w:p>
    <w:p w:rsidR="00EA2A39" w:rsidRPr="00EA2A39" w:rsidRDefault="00EA2A39" w:rsidP="00EA2A39">
      <w:pPr>
        <w:tabs>
          <w:tab w:val="left" w:pos="5540"/>
        </w:tabs>
        <w:rPr>
          <w:rFonts w:ascii="Times New Roman" w:hAnsi="Times New Roman" w:cs="Times New Roman"/>
          <w:sz w:val="28"/>
          <w:szCs w:val="28"/>
          <w:lang w:val="kk-KZ"/>
        </w:rPr>
      </w:pPr>
    </w:p>
    <w:p w:rsidR="00EA2A39" w:rsidRPr="00EA2A39" w:rsidRDefault="00EA2A39" w:rsidP="00EA2A39">
      <w:pPr>
        <w:numPr>
          <w:ilvl w:val="1"/>
          <w:numId w:val="2"/>
        </w:numPr>
        <w:tabs>
          <w:tab w:val="left" w:pos="5540"/>
          <w:tab w:val="left" w:pos="8800"/>
        </w:tabs>
        <w:spacing w:after="0" w:line="240" w:lineRule="auto"/>
        <w:rPr>
          <w:rFonts w:ascii="Times New Roman" w:hAnsi="Times New Roman" w:cs="Times New Roman"/>
          <w:b/>
          <w:sz w:val="40"/>
          <w:szCs w:val="40"/>
          <w:lang w:val="kk-KZ"/>
        </w:rPr>
      </w:pPr>
      <w:r w:rsidRPr="00EA2A39">
        <w:rPr>
          <w:rFonts w:ascii="Times New Roman" w:hAnsi="Times New Roman" w:cs="Times New Roman"/>
          <w:b/>
          <w:sz w:val="40"/>
          <w:szCs w:val="40"/>
          <w:lang w:val="kk-KZ"/>
        </w:rPr>
        <w:t xml:space="preserve"> Маркетингтің мәні, мазмұны және эвалюциясы</w:t>
      </w:r>
    </w:p>
    <w:p w:rsidR="00EA2A39" w:rsidRPr="00EA2A39" w:rsidRDefault="00EA2A39" w:rsidP="00EA2A39">
      <w:pPr>
        <w:tabs>
          <w:tab w:val="left" w:pos="5540"/>
          <w:tab w:val="left" w:pos="8800"/>
        </w:tabs>
        <w:rPr>
          <w:rFonts w:ascii="Times New Roman" w:hAnsi="Times New Roman" w:cs="Times New Roman"/>
          <w:b/>
          <w:sz w:val="32"/>
          <w:szCs w:val="32"/>
          <w:lang w:val="kk-KZ"/>
        </w:rPr>
      </w:pPr>
    </w:p>
    <w:p w:rsidR="00EA2A39" w:rsidRPr="00EA2A39" w:rsidRDefault="00EA2A39" w:rsidP="00EA2A39">
      <w:pPr>
        <w:tabs>
          <w:tab w:val="lef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Маркетингтің эволюциялық даму кезеңі ғасырдан астам уақыт созылып келеді. Ірі ауқымды өндіріс қалыптасып, бәсекелестіктің күрт шиеленіскен жағдайларында өндірісті басқару және өнімді өткізу әдісі ретінде ол, ең алғаш АҚШ–та, содан кейін Европа елдерінде де пайдалына бастады. ХХ ғасырдың 60-жылдары маркетинг ғылымы негізделді және толысқан нарық жағдайында өнімді сатудың тиімді әдісі ретінде кең қолданылды, ал 80-жылдары қызмет көрсету саласына және коммерциялық емес іс-әрекетке де енгізіле бастады.</w:t>
      </w:r>
    </w:p>
    <w:p w:rsidR="00EA2A39" w:rsidRPr="00EA2A39" w:rsidRDefault="00EA2A39" w:rsidP="00EA2A39">
      <w:pPr>
        <w:tabs>
          <w:tab w:val="lef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«Маркетинг» ұғымы ағылшынның «market» (нарық) сөзінен шыққан, ал «инг» жалғауы нарық жасаушы немесе нарық аумағындағы қызмет дегенді сипаттайды. Маркетинг ірі ауқымды өндірістің қалыптасуы және бәсекелестіктің күрт шиеленіскен жағдайында өнімді өндіру мен өткізуді басқарудың әдісі ретінде бөлініп шықты.</w:t>
      </w:r>
    </w:p>
    <w:p w:rsidR="00EA2A39" w:rsidRPr="00EA2A39" w:rsidRDefault="00EA2A39" w:rsidP="00EA2A39">
      <w:pPr>
        <w:tabs>
          <w:tab w:val="lef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Маркетинг дамуының бірінші кезеңі ХХ ғасырдың басынан бастап 40-жылдардың соңына дейін созылды. Бұл кезеңдегі маркетингтің мақсаты – </w:t>
      </w:r>
      <w:r w:rsidRPr="00EA2A39">
        <w:rPr>
          <w:rFonts w:ascii="Times New Roman" w:hAnsi="Times New Roman" w:cs="Times New Roman"/>
          <w:sz w:val="28"/>
          <w:szCs w:val="28"/>
          <w:lang w:val="kk-KZ"/>
        </w:rPr>
        <w:lastRenderedPageBreak/>
        <w:t xml:space="preserve">тауарларды ұтымды өткізу, тездетіп сату және коммерциялық іс-әрекеттің тиімділігін арттыру болды. </w:t>
      </w:r>
    </w:p>
    <w:p w:rsidR="00EA2A39" w:rsidRPr="00EA2A39" w:rsidRDefault="00EA2A39" w:rsidP="00EA2A39">
      <w:pPr>
        <w:tabs>
          <w:tab w:val="lef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Маркетинг дамуының екінші кезеңі 1960 – 1970 жылдарды қамтиды, осы кезеңде маркетинг тұтынушылардың сұранысына бейімделген басқару теориясы мен тұжырымдамасының құрамдас бөлігі ретінде қарастырыла бастады. Бұл компаниялардың қызметін басқаруды маркетинг қағидалары негізінде жүзеге асыру ғылымының негізін қалады, ол « басқарудың нарықтық теориясы» деп атала бастады.</w:t>
      </w:r>
    </w:p>
    <w:p w:rsidR="00EA2A39" w:rsidRPr="00EA2A39" w:rsidRDefault="00EA2A39" w:rsidP="00EA2A39">
      <w:pPr>
        <w:tabs>
          <w:tab w:val="lef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70-жылдардың екінші жартысында маркетинг эволюциялық дамуының үшінші кезеңіне аяқ басып, бизнестің философиясына айналады. Нарық құрылымындағы орасан зор өзгерістердің болуы, оның қызмет түрлері мен тауарларға толуы, бәсекелестіктің өршуі, ғылыми-техникалық прогрестің өсуі, маркетинг мәнінің түрленуіне әкелді – оны бәрінен бұрын сыртқы ортаны зерттеу мен оған бейімделудің жолын іздейтін және фирманың барлық қызметін біріктіретін корпоративтік стратегияның элементі ретінде қарастыра бастады.</w:t>
      </w:r>
    </w:p>
    <w:p w:rsidR="00EA2A39" w:rsidRPr="00EA2A39" w:rsidRDefault="00EA2A39" w:rsidP="00EA2A39">
      <w:pPr>
        <w:tabs>
          <w:tab w:val="lef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Маркетинг теориясы экономикалық ғылым жүйесінің қалыптасуымен тығыз байланысты. Маркетингті тереңдетіп зерттеу тек нарық, айырбас, тауар, сұраныс, қажеттілік сияқты экономикалық категорияларының мәнін түсіну негізінде ғана болуы мүмкін. Бұл түсініктер маркетингтің прагматикалық теориясының даму негізі болып табылды.</w:t>
      </w:r>
    </w:p>
    <w:p w:rsidR="00EA2A39" w:rsidRPr="00EA2A39" w:rsidRDefault="00EA2A39" w:rsidP="00EA2A39">
      <w:pPr>
        <w:tabs>
          <w:tab w:val="lef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«Нарық» түсінігі экономикалық катигориялардың кең тараған түрінің бірі екеніне қарамастан, оның біріңғай түсініктемесі жоқ. Алғашқы кездерде «нарық» базар, сату орны ретінде қарастырылды. Маркетинг жүйесіндегі нарық – нақты және әлуетті тұтынушылардың жиынтығы. Нарықты өзінің тауарды сатып алу мүмкіндігі және қажеттіліктері бар тұтынушылар құрайды. Сондықтан маркетингтің басты міндеті тұтынушылардың мұқтаждықтары мен қажеттіліктерін айқындау және қанағаттандыру болып табылады. </w:t>
      </w:r>
    </w:p>
    <w:p w:rsidR="00EA2A39" w:rsidRPr="00EA2A39" w:rsidRDefault="00EA2A39" w:rsidP="00EA2A39">
      <w:pPr>
        <w:tabs>
          <w:tab w:val="lef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Тауар маркетингтік бүкіл іс-әрекеттің қозғаушы күші, оның төңірегінде маркетингтің саясаты мен стратегиясы жасалады. Тауарға маркетингтік тұрғыдан келу үшін ең алдымен оны тұтыну ерекшелігінің маңызы мен нақты бір қажеттілікті қанағаттандыратын мүмкіндігін ескеру керек.</w:t>
      </w:r>
    </w:p>
    <w:p w:rsidR="00EA2A39" w:rsidRPr="00EA2A39" w:rsidRDefault="00EA2A39" w:rsidP="00EA2A39">
      <w:pPr>
        <w:tabs>
          <w:tab w:val="lef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Тауар – бұл адамдардың нақты қажеттіліктерін қанағаттандыратын және айырбасқа түсетін өнім. Тауарлар материалды және материалды емес сипатта болады. Тауардың пайдалылығы және оны жасаушылардың барлық жұмсалған күш-жігері маркетинг теориясында маңызды орын алатын айырбас барысында айқындалады.</w:t>
      </w:r>
    </w:p>
    <w:p w:rsidR="00EA2A39" w:rsidRPr="00EA2A39" w:rsidRDefault="00EA2A39" w:rsidP="00EA2A39">
      <w:pPr>
        <w:tabs>
          <w:tab w:val="lef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Айырбас - өндірушілер мен тұтынушылардың баламалы негізде жүзеге асырылатын қоғамдық байланыс түрі. Айырбас жүргізу үшін екі немесе одан да көп </w:t>
      </w:r>
      <w:r w:rsidRPr="00EA2A39">
        <w:rPr>
          <w:rFonts w:ascii="Times New Roman" w:hAnsi="Times New Roman" w:cs="Times New Roman"/>
          <w:sz w:val="28"/>
          <w:szCs w:val="28"/>
          <w:lang w:val="kk-KZ"/>
        </w:rPr>
        <w:lastRenderedPageBreak/>
        <w:t>жақтардың қатысуы керек, олардың әрқайсысында құндылығы бар тауар және сонымен қатар айырбастауға деген ниет болуы тиіс. Екі немесе одан да көп жақтың құндылықты айырбасқа салуы трансакция немесе мәміле деп аталады.</w:t>
      </w:r>
    </w:p>
    <w:p w:rsidR="00EA2A39" w:rsidRPr="00EA2A39" w:rsidRDefault="00EA2A39" w:rsidP="00EA2A39">
      <w:pPr>
        <w:tabs>
          <w:tab w:val="lef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Мәміле – белгіленген шартқа байланысты тауар мен қызметті іске асыру үшін екі немесе бірнеше жақтардың өзара келісімі.</w:t>
      </w:r>
    </w:p>
    <w:p w:rsidR="00EA2A39" w:rsidRPr="00EA2A39" w:rsidRDefault="00EA2A39" w:rsidP="00EA2A39">
      <w:pPr>
        <w:tabs>
          <w:tab w:val="lef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Маркетинг жүйесінде сұранысты зерттеу – нарықты кешенді зерттеудің басты кезеңі, ол нарықтық жалпылама сипаттамаларын анықтауға мүмкіндік береді.</w:t>
      </w:r>
    </w:p>
    <w:p w:rsidR="00EA2A39" w:rsidRPr="00EA2A39" w:rsidRDefault="00EA2A39" w:rsidP="00EA2A39">
      <w:pPr>
        <w:tabs>
          <w:tab w:val="lef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Сұраныс – сатып алу қабілеті бар қажеттілік. Сұраныс адамның қажеттілігін ғана емес, ең басты оның қажетті тауар сатып алуға қаржылық мүмкіндіктерін де білдіреді. Сұраныстың екі деңгейі бар: жалпы нарықтағы сұраныс және фирма өніміне сұраныс.</w:t>
      </w:r>
    </w:p>
    <w:p w:rsidR="00EA2A39" w:rsidRPr="00EA2A39" w:rsidRDefault="00EA2A39" w:rsidP="00EA2A39">
      <w:pPr>
        <w:tabs>
          <w:tab w:val="lef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Нарықтағы сқраныс – бұл фирма және тауар маркаларының жиынтығына арналған нақты кезең мен нақты мекендегі тауар нарығында қолданылатын жалпы сату көлемі.</w:t>
      </w:r>
    </w:p>
    <w:p w:rsidR="00EA2A39" w:rsidRPr="00EA2A39" w:rsidRDefault="00EA2A39" w:rsidP="00EA2A39">
      <w:pPr>
        <w:tabs>
          <w:tab w:val="lef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Өнімге сұраныс – фирманың нарықтағы үлесіне сәйкес келетін, тауар нарығындағы сұраныс бөлігі.</w:t>
      </w:r>
    </w:p>
    <w:p w:rsidR="00EA2A39" w:rsidRPr="00EA2A39" w:rsidRDefault="00EA2A39" w:rsidP="00EA2A39">
      <w:pPr>
        <w:tabs>
          <w:tab w:val="lef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«Сұраныс» пен «қажеттілік» түсініктері арасында тығыз байланыс, айырмашылық және қарама – қайшылық бар екенін атап өтуіміз қажет.</w:t>
      </w:r>
    </w:p>
    <w:p w:rsidR="00EA2A39" w:rsidRPr="00EA2A39" w:rsidRDefault="00EA2A39" w:rsidP="00EA2A39">
      <w:pPr>
        <w:tabs>
          <w:tab w:val="lef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Қажеттілік – мағынасы кең ұғым. Сұраныс қажеттіліктің бір бөлігі және ол тұтынушының сытып алу қабілетін сипаттап қоймайды, сонымен бірге олардың тауарға талғамы мен талабын да білдіре алады.</w:t>
      </w:r>
    </w:p>
    <w:p w:rsidR="00EA2A39" w:rsidRPr="00EA2A39" w:rsidRDefault="00EA2A39" w:rsidP="00EA2A39">
      <w:pPr>
        <w:tabs>
          <w:tab w:val="lef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Өзінің эволюциясы кезінде маркетинг тұжырымдамасы көптеген өзгерістерге ұшырады, соған сәйкес маркетинг мәніне деген көзқарастар өзгерді, оның көптеген анықтамалары туындады. ФРГ-ның Маркетинг институтының мәліметтері бойынша, бүгінгі күні маркетингтің 2000-нан астам анықтамасы бар. Ресейлік ғалым М.Валоваяның пікірінше, маркетинг сөзі құбылмалы, не айтқысы келсе, соны білдіре алады, сондықтан бір ғасырдан астам уақытта ғалымдар оған әр түрлі сипаттағы анықтамалар беруде. </w:t>
      </w:r>
    </w:p>
    <w:p w:rsidR="00EA2A39" w:rsidRPr="00EA2A39" w:rsidRDefault="00EA2A39" w:rsidP="00EA2A39">
      <w:pPr>
        <w:tabs>
          <w:tab w:val="lef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Маркетинг теориясында анықтамалардың екі тобын бөліп көрметеміз, ол: классикалық және осы заманғы. Классикалық түсініктемеде тауарлар мен қызметтерді жылжыту процесіне баса назар аударылады.</w:t>
      </w:r>
    </w:p>
    <w:p w:rsidR="00EA2A39" w:rsidRPr="00EA2A39" w:rsidRDefault="00EA2A39" w:rsidP="00EA2A39">
      <w:pPr>
        <w:tabs>
          <w:tab w:val="lef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Маркетингтің дамуына қарай, ғалымдар мен мамандардың көзқарастары өзгеріп отырады. Ф.Котлер алғашында маркетингті «Фирмаға ұзақ мерзімді ең үлкен шамадағы пайданы қамтамасыз ететін, тұтынушыға бейімделген өндірістік-өткізу әрекеті» деп сипаттаған болса, соңғы еңбектерінде оны «тауарды өндіру, оны тұтынушыға ұсыну және айырбас жолдарымен жеке және топталған </w:t>
      </w:r>
      <w:r w:rsidRPr="00EA2A39">
        <w:rPr>
          <w:rFonts w:ascii="Times New Roman" w:hAnsi="Times New Roman" w:cs="Times New Roman"/>
          <w:sz w:val="28"/>
          <w:szCs w:val="28"/>
          <w:lang w:val="kk-KZ"/>
        </w:rPr>
        <w:lastRenderedPageBreak/>
        <w:t>тұтынушылардың мұқтаждықтары мен қажеттіліктерін қанағаттандыруға бағытталған әлеуметтік және басқару процесі» деп көрсетті.</w:t>
      </w:r>
    </w:p>
    <w:p w:rsidR="00EA2A39" w:rsidRPr="00EA2A39" w:rsidRDefault="00EA2A39" w:rsidP="00EA2A39">
      <w:pPr>
        <w:tabs>
          <w:tab w:val="lef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Маркетингтің шетелдік және отандық ғалымдар ұсынған неғұрлым жиі кездесетін анықтамаларын талдай келе, олардың мазмұнына қарай былай топтастыруға болады.</w:t>
      </w:r>
    </w:p>
    <w:p w:rsidR="00EA2A39" w:rsidRPr="00EA2A39" w:rsidRDefault="00EA2A39" w:rsidP="00EA2A39">
      <w:pPr>
        <w:numPr>
          <w:ilvl w:val="0"/>
          <w:numId w:val="3"/>
        </w:numPr>
        <w:tabs>
          <w:tab w:val="left" w:pos="10260"/>
        </w:tabs>
        <w:spacing w:after="0" w:line="240" w:lineRule="auto"/>
        <w:rPr>
          <w:rFonts w:ascii="Times New Roman" w:hAnsi="Times New Roman" w:cs="Times New Roman"/>
          <w:sz w:val="28"/>
          <w:szCs w:val="28"/>
          <w:lang w:val="kk-KZ"/>
        </w:rPr>
      </w:pPr>
      <w:r w:rsidRPr="00EA2A39">
        <w:rPr>
          <w:rFonts w:ascii="Times New Roman" w:hAnsi="Times New Roman" w:cs="Times New Roman"/>
          <w:sz w:val="28"/>
          <w:szCs w:val="28"/>
          <w:lang w:val="kk-KZ"/>
        </w:rPr>
        <w:t>Маркетингті тауарлар мен қызметтерді өткізу және сату ретіндеқарастыратын анықтамалар.</w:t>
      </w:r>
    </w:p>
    <w:p w:rsidR="00EA2A39" w:rsidRPr="00EA2A39" w:rsidRDefault="00EA2A39" w:rsidP="00EA2A39">
      <w:pPr>
        <w:numPr>
          <w:ilvl w:val="0"/>
          <w:numId w:val="3"/>
        </w:numPr>
        <w:tabs>
          <w:tab w:val="left" w:pos="10260"/>
        </w:tabs>
        <w:spacing w:after="0" w:line="240" w:lineRule="auto"/>
        <w:rPr>
          <w:rFonts w:ascii="Times New Roman" w:hAnsi="Times New Roman" w:cs="Times New Roman"/>
          <w:sz w:val="28"/>
          <w:szCs w:val="28"/>
          <w:lang w:val="kk-KZ"/>
        </w:rPr>
      </w:pPr>
      <w:r w:rsidRPr="00EA2A39">
        <w:rPr>
          <w:rFonts w:ascii="Times New Roman" w:hAnsi="Times New Roman" w:cs="Times New Roman"/>
          <w:sz w:val="28"/>
          <w:szCs w:val="28"/>
          <w:lang w:val="kk-KZ"/>
        </w:rPr>
        <w:t>Маркетинг менеджменттің маңызды міндеті ретінде қарастырылады, мұнда ол фирманаң өндірістік-өткізу әрекетінің басқару жүйесі деп беріледі.</w:t>
      </w:r>
    </w:p>
    <w:p w:rsidR="00EA2A39" w:rsidRPr="00EA2A39" w:rsidRDefault="00EA2A39" w:rsidP="00EA2A39">
      <w:pPr>
        <w:numPr>
          <w:ilvl w:val="0"/>
          <w:numId w:val="3"/>
        </w:numPr>
        <w:tabs>
          <w:tab w:val="left" w:pos="10260"/>
        </w:tabs>
        <w:spacing w:after="0" w:line="240" w:lineRule="auto"/>
        <w:rPr>
          <w:rFonts w:ascii="Times New Roman" w:hAnsi="Times New Roman" w:cs="Times New Roman"/>
          <w:sz w:val="28"/>
          <w:szCs w:val="28"/>
          <w:lang w:val="kk-KZ"/>
        </w:rPr>
      </w:pPr>
      <w:r w:rsidRPr="00EA2A39">
        <w:rPr>
          <w:rFonts w:ascii="Times New Roman" w:hAnsi="Times New Roman" w:cs="Times New Roman"/>
          <w:sz w:val="28"/>
          <w:szCs w:val="28"/>
          <w:lang w:val="kk-KZ"/>
        </w:rPr>
        <w:t>Маркетинг – қазіргі бизнес философиясы, ойлау стилі және тұтынушылардың мұқтаждықтары мен тілектерін қанағаттандыруға бағытталған мақсат.</w:t>
      </w:r>
    </w:p>
    <w:p w:rsidR="00EA2A39" w:rsidRPr="00EA2A39" w:rsidRDefault="00EA2A39" w:rsidP="00EA2A39">
      <w:pPr>
        <w:numPr>
          <w:ilvl w:val="0"/>
          <w:numId w:val="3"/>
        </w:numPr>
        <w:tabs>
          <w:tab w:val="left" w:pos="10260"/>
        </w:tabs>
        <w:spacing w:after="0" w:line="240" w:lineRule="auto"/>
        <w:rPr>
          <w:rFonts w:ascii="Times New Roman" w:hAnsi="Times New Roman" w:cs="Times New Roman"/>
          <w:sz w:val="28"/>
          <w:szCs w:val="28"/>
          <w:lang w:val="kk-KZ"/>
        </w:rPr>
      </w:pPr>
      <w:r w:rsidRPr="00EA2A39">
        <w:rPr>
          <w:rFonts w:ascii="Times New Roman" w:hAnsi="Times New Roman" w:cs="Times New Roman"/>
          <w:sz w:val="28"/>
          <w:szCs w:val="28"/>
          <w:lang w:val="kk-KZ"/>
        </w:rPr>
        <w:t>Маркетингті адамдардың мұқтаждықтары мен қажеттіліктерін зерттеуге және қанағаттандыруға бағытталған әлеуметтік үдеріс ретінде қарастырылатын анықтамалар.</w:t>
      </w:r>
    </w:p>
    <w:p w:rsidR="00EA2A39" w:rsidRPr="00EA2A39" w:rsidRDefault="00EA2A39" w:rsidP="00EA2A39">
      <w:pPr>
        <w:tabs>
          <w:tab w:val="left" w:pos="10260"/>
        </w:tabs>
        <w:ind w:left="300"/>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Маркетингтің қағидалары мен әдістері тек өндіріс пен коммерциялық қызметте  </w:t>
      </w:r>
    </w:p>
    <w:p w:rsidR="00EA2A39" w:rsidRPr="00EA2A39" w:rsidRDefault="00EA2A39" w:rsidP="00EA2A39">
      <w:pPr>
        <w:tabs>
          <w:tab w:val="lef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ғана емес адамзаттық қызметтің барлық өрістерінде қолданылады. Сондықтан маркетинг объектілері тек қана тауарлар мен қызметтер ғана емес, коммерциялық емес ұйымдар ( Қызыл Ай және Қызыл Крест қоғамы ), жеке аймақтар ( Ыстық көл ), идеялар ( қоршаған ортаны қорғау ) және адамдар да ( әртістер, саяси лидерлер ) бола алады. </w:t>
      </w:r>
    </w:p>
    <w:p w:rsidR="00EA2A39" w:rsidRPr="00EA2A39" w:rsidRDefault="00EA2A39" w:rsidP="00EA2A39">
      <w:pPr>
        <w:tabs>
          <w:tab w:val="left" w:pos="10260"/>
        </w:tabs>
        <w:ind w:left="300"/>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Маркетингтің қызметтік және тұжырымдамалық екі жағы бар: </w:t>
      </w:r>
    </w:p>
    <w:p w:rsidR="00EA2A39" w:rsidRPr="00EA2A39" w:rsidRDefault="00EA2A39" w:rsidP="00EA2A39">
      <w:pPr>
        <w:tabs>
          <w:tab w:val="lef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Қызметтік тұрғыдағы маркетинг - ол бұл кәсіпорынның қазіргі нарық жағдайында  фирманың маркетингтік қызметін ұйымдастыру және оның бәсекеге қабілеттілігін   жоғарылату үшін жүзеге асырылатын қызметтер жүйесі. </w:t>
      </w:r>
    </w:p>
    <w:p w:rsidR="00EA2A39" w:rsidRPr="00EA2A39" w:rsidRDefault="00EA2A39" w:rsidP="00EA2A39">
      <w:pPr>
        <w:tabs>
          <w:tab w:val="lef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Маркетингтің классикалық теориясының негізгі маркетинг – микс тұжырымдамасы болып табылыды, оны алғаш рет американ ғалымы Н.Борден ұсынған, кейіннен Дж.Ховард, Б.Фрей, Е.Маккарти, Ф.Котлер дамытқан. Оның негізінде қазіргі кездегі маркетинг тұжырымдамалары қалыптасқан, сондықтан ол классикалық деп аталады. </w:t>
      </w:r>
    </w:p>
    <w:p w:rsidR="00EA2A39" w:rsidRPr="00EA2A39" w:rsidRDefault="00EA2A39" w:rsidP="00EA2A39">
      <w:pPr>
        <w:tabs>
          <w:tab w:val="lef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Мичеган университетінің профессоры Е.Маккарти « маркетинг – микс » тұжырымдамасын дамыта отырып, 1960 жылы төрт элементтен тұратын «4 Р» моделін ұсынды, ол ағылшынша «р» әрпінен басталатын өнім, баға, орын және жылжыту деген ұғымдардан тұрады. Бұл модельдің ықшамдылығы және сыйымдылығы, оны қабылдаудың қарапайымдылығы, құрылуының логикасы оны теорияда және тәжірибеде маркетингтік өзгермелілерді анықтаудың әйгілі түрі ретінде қолдануға мүмкіндік берді.        </w:t>
      </w:r>
    </w:p>
    <w:p w:rsidR="00EA2A39" w:rsidRPr="00EA2A39" w:rsidRDefault="00EA2A39" w:rsidP="00EA2A39">
      <w:pPr>
        <w:tabs>
          <w:tab w:val="center" w:pos="513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w:t>
      </w:r>
      <w:r w:rsidRPr="00EA2A39">
        <w:rPr>
          <w:rFonts w:ascii="Times New Roman" w:hAnsi="Times New Roman" w:cs="Times New Roman"/>
          <w:sz w:val="28"/>
          <w:szCs w:val="28"/>
          <w:lang w:val="kk-KZ"/>
        </w:rPr>
        <w:tab/>
      </w:r>
    </w:p>
    <w:p w:rsidR="00EA2A39" w:rsidRPr="00EA2A39" w:rsidRDefault="00EA2A39" w:rsidP="00EA2A39">
      <w:pPr>
        <w:tabs>
          <w:tab w:val="center" w:pos="5130"/>
        </w:tabs>
        <w:rPr>
          <w:rFonts w:ascii="Times New Roman" w:hAnsi="Times New Roman" w:cs="Times New Roman"/>
          <w:sz w:val="28"/>
          <w:szCs w:val="28"/>
          <w:lang w:val="kk-KZ"/>
        </w:rPr>
      </w:pPr>
      <w:r w:rsidRPr="00EA2A39">
        <w:rPr>
          <w:rFonts w:ascii="Times New Roman" w:hAnsi="Times New Roman" w:cs="Times New Roman"/>
          <w:sz w:val="28"/>
          <w:szCs w:val="28"/>
          <w:lang w:val="kk-KZ"/>
        </w:rPr>
        <w:lastRenderedPageBreak/>
        <w:t xml:space="preserve">                                     </w:t>
      </w:r>
      <w:r w:rsidRPr="00EA2A39">
        <w:rPr>
          <w:rFonts w:ascii="Times New Roman" w:hAnsi="Times New Roman" w:cs="Times New Roman"/>
          <w:noProof/>
          <w:sz w:val="28"/>
          <w:szCs w:val="28"/>
        </w:rPr>
        <w:drawing>
          <wp:inline distT="0" distB="0" distL="0" distR="0">
            <wp:extent cx="3038475" cy="2257425"/>
            <wp:effectExtent l="19050" t="0" r="9525" b="0"/>
            <wp:docPr id="1" name="Рисунок 1" descr="Друзья 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рузья 002"/>
                    <pic:cNvPicPr>
                      <a:picLocks noChangeAspect="1" noChangeArrowheads="1"/>
                    </pic:cNvPicPr>
                  </pic:nvPicPr>
                  <pic:blipFill>
                    <a:blip r:embed="rId5"/>
                    <a:srcRect/>
                    <a:stretch>
                      <a:fillRect/>
                    </a:stretch>
                  </pic:blipFill>
                  <pic:spPr bwMode="auto">
                    <a:xfrm>
                      <a:off x="0" y="0"/>
                      <a:ext cx="3038475" cy="2257425"/>
                    </a:xfrm>
                    <a:prstGeom prst="rect">
                      <a:avLst/>
                    </a:prstGeom>
                    <a:noFill/>
                    <a:ln w="9525">
                      <a:noFill/>
                      <a:miter lim="800000"/>
                      <a:headEnd/>
                      <a:tailEnd/>
                    </a:ln>
                  </pic:spPr>
                </pic:pic>
              </a:graphicData>
            </a:graphic>
          </wp:inline>
        </w:drawing>
      </w:r>
    </w:p>
    <w:p w:rsidR="00EA2A39" w:rsidRPr="00EA2A39" w:rsidRDefault="00EA2A39" w:rsidP="00EA2A39">
      <w:pPr>
        <w:tabs>
          <w:tab w:val="center" w:pos="513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w:t>
      </w:r>
    </w:p>
    <w:p w:rsidR="00EA2A39" w:rsidRPr="00EA2A39" w:rsidRDefault="00EA2A39" w:rsidP="00EA2A39">
      <w:pPr>
        <w:tabs>
          <w:tab w:val="center" w:pos="513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w:t>
      </w:r>
    </w:p>
    <w:p w:rsidR="00EA2A39" w:rsidRPr="00EA2A39" w:rsidRDefault="00EA2A39" w:rsidP="00EA2A39">
      <w:pPr>
        <w:tabs>
          <w:tab w:val="center" w:pos="513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Маркетингтік төрт «Р»</w:t>
      </w:r>
    </w:p>
    <w:p w:rsidR="00EA2A39" w:rsidRPr="00EA2A39" w:rsidRDefault="00EA2A39" w:rsidP="00EA2A39">
      <w:pPr>
        <w:tabs>
          <w:tab w:val="center" w:pos="513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w:t>
      </w:r>
    </w:p>
    <w:p w:rsidR="00EA2A39" w:rsidRPr="00EA2A39" w:rsidRDefault="00EA2A39" w:rsidP="00EA2A39">
      <w:pPr>
        <w:tabs>
          <w:tab w:val="center" w:pos="513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Бұл тұжырымдаманы алғаш рет «Дженерал Электрик» компаниясы пайдаланған. Көптеген ғалымдардың ойынша, бұл модель шектеулі, объективті экономикалық жағдайлар мен өзгерістерді 4 «Р» моделіне біріктіру мүмкін емес. Сондықтан шетел ғалымдары маркетинг ұғымын дәстүрлі кешенге ағылшын тіліндегі Р әрпінен басталатын ( people – адамдар, personal – қызметкерлер, packaqe – орама, purchase – сатып алу, probe – зерттеу, мақұлдау, анықтап қабылдау, public relations – көпшілікпен байланыс ) басқа элементтерді енгізіп, осылайша «5Р», «6Р», «7Р», «9Р» тұжырымдамаларын ұсынды. </w:t>
      </w:r>
    </w:p>
    <w:p w:rsidR="00EA2A39" w:rsidRPr="00EA2A39" w:rsidRDefault="00EA2A39" w:rsidP="00EA2A39">
      <w:pPr>
        <w:tabs>
          <w:tab w:val="center" w:pos="513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Бұл үлгі элементтерінің санын көбейту қажет емес өйткені жоғарыда атап өткен параметрлер «4Р»  үлгісі фирманың маркетингтік қызметінде, әсіресе қаржы – қаражаттың жетіспеушілігіне байланысты фирманың мақсатына жетуге мүмкіндік беретін маркетинг – микстің тиімді құрылымын анықтау маңызды тәжірибелік орын алады. Бұл үлгінің жеке элементтерінің салыстырмалы мәні ұйым типіне, тауар түріне және оған сұранысқа, тұтынушы мінез – құлқына тығыз байланысты. </w:t>
      </w:r>
    </w:p>
    <w:p w:rsidR="00EA2A39" w:rsidRPr="00EA2A39" w:rsidRDefault="00EA2A39" w:rsidP="00EA2A39">
      <w:pPr>
        <w:tabs>
          <w:tab w:val="center" w:pos="5130"/>
        </w:tabs>
        <w:rPr>
          <w:rFonts w:ascii="Times New Roman" w:hAnsi="Times New Roman" w:cs="Times New Roman"/>
          <w:sz w:val="28"/>
          <w:szCs w:val="28"/>
          <w:lang w:val="kk-KZ"/>
        </w:rPr>
      </w:pPr>
    </w:p>
    <w:p w:rsidR="00EA2A39" w:rsidRPr="00EA2A39" w:rsidRDefault="00EA2A39" w:rsidP="00EA2A39">
      <w:pPr>
        <w:tabs>
          <w:tab w:val="center" w:pos="5130"/>
        </w:tabs>
        <w:rPr>
          <w:rFonts w:ascii="Times New Roman" w:hAnsi="Times New Roman" w:cs="Times New Roman"/>
          <w:sz w:val="28"/>
          <w:szCs w:val="28"/>
          <w:lang w:val="kk-KZ"/>
        </w:rPr>
      </w:pPr>
    </w:p>
    <w:p w:rsidR="00EA2A39" w:rsidRPr="00EA2A39" w:rsidRDefault="00EA2A39" w:rsidP="00EA2A39">
      <w:pPr>
        <w:tabs>
          <w:tab w:val="center" w:pos="5130"/>
        </w:tabs>
        <w:rPr>
          <w:rFonts w:ascii="Times New Roman" w:hAnsi="Times New Roman" w:cs="Times New Roman"/>
          <w:sz w:val="40"/>
          <w:szCs w:val="40"/>
          <w:lang w:val="kk-KZ"/>
        </w:rPr>
      </w:pPr>
    </w:p>
    <w:p w:rsidR="00EA2A39" w:rsidRPr="00EA2A39" w:rsidRDefault="00EA2A39" w:rsidP="00EA2A39">
      <w:pPr>
        <w:ind w:left="105"/>
        <w:rPr>
          <w:rFonts w:ascii="Times New Roman" w:hAnsi="Times New Roman" w:cs="Times New Roman"/>
          <w:b/>
          <w:sz w:val="40"/>
          <w:szCs w:val="40"/>
          <w:lang w:val="kk-KZ"/>
        </w:rPr>
      </w:pPr>
      <w:r w:rsidRPr="00EA2A39">
        <w:rPr>
          <w:rFonts w:ascii="Times New Roman" w:hAnsi="Times New Roman" w:cs="Times New Roman"/>
          <w:b/>
          <w:sz w:val="40"/>
          <w:szCs w:val="40"/>
          <w:lang w:val="kk-KZ"/>
        </w:rPr>
        <w:t xml:space="preserve">               1.2. Маркетинг тұжырымдамалары </w:t>
      </w:r>
    </w:p>
    <w:p w:rsidR="00EA2A39" w:rsidRPr="00EA2A39" w:rsidRDefault="00EA2A39" w:rsidP="00EA2A39">
      <w:pPr>
        <w:ind w:left="105"/>
        <w:rPr>
          <w:rFonts w:ascii="Times New Roman" w:hAnsi="Times New Roman" w:cs="Times New Roman"/>
          <w:sz w:val="28"/>
          <w:szCs w:val="28"/>
          <w:lang w:val="kk-KZ"/>
        </w:rPr>
      </w:pPr>
    </w:p>
    <w:p w:rsidR="00EA2A39" w:rsidRPr="00EA2A39" w:rsidRDefault="00EA2A39" w:rsidP="00EA2A39">
      <w:pPr>
        <w:ind w:left="105"/>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Маркетинг нарықтық экономикалық жүйеде орны бар, ойлау стилі, іргетасты қалайтын қондырғы немесе басқару философиясы сияқты кәсіпкерліктің де ең </w:t>
      </w:r>
      <w:r w:rsidRPr="00EA2A39">
        <w:rPr>
          <w:rFonts w:ascii="Times New Roman" w:hAnsi="Times New Roman" w:cs="Times New Roman"/>
          <w:sz w:val="28"/>
          <w:szCs w:val="28"/>
          <w:lang w:val="kk-KZ"/>
        </w:rPr>
        <w:lastRenderedPageBreak/>
        <w:t xml:space="preserve">негізгі тірегі болмақ. Маркетинг тұжырымдамасы фирма қызметінің басты мұраты – сатып алушылардың қажеттіліктерін қанағаттандыру және осының негізінде оның осу мен мол пайда табу мақсатына жетуді көздейді. </w:t>
      </w:r>
    </w:p>
    <w:p w:rsidR="00EA2A39" w:rsidRPr="00EA2A39" w:rsidRDefault="00EA2A39" w:rsidP="00EA2A39">
      <w:pPr>
        <w:ind w:left="105"/>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Маркетингтің теориясы мен тәжірибесінде мынадай тұжырымдамалар белгілі:</w:t>
      </w:r>
    </w:p>
    <w:p w:rsidR="00EA2A39" w:rsidRPr="00EA2A39" w:rsidRDefault="00EA2A39" w:rsidP="00EA2A39">
      <w:pPr>
        <w:numPr>
          <w:ilvl w:val="0"/>
          <w:numId w:val="4"/>
        </w:numPr>
        <w:spacing w:after="0" w:line="240" w:lineRule="auto"/>
        <w:rPr>
          <w:rFonts w:ascii="Times New Roman" w:hAnsi="Times New Roman" w:cs="Times New Roman"/>
          <w:sz w:val="28"/>
          <w:szCs w:val="28"/>
          <w:lang w:val="kk-KZ"/>
        </w:rPr>
      </w:pPr>
      <w:r w:rsidRPr="00EA2A39">
        <w:rPr>
          <w:rFonts w:ascii="Times New Roman" w:hAnsi="Times New Roman" w:cs="Times New Roman"/>
          <w:sz w:val="28"/>
          <w:szCs w:val="28"/>
          <w:lang w:val="kk-KZ"/>
        </w:rPr>
        <w:t>өндірістік;</w:t>
      </w:r>
    </w:p>
    <w:p w:rsidR="00EA2A39" w:rsidRPr="00EA2A39" w:rsidRDefault="00EA2A39" w:rsidP="00EA2A39">
      <w:pPr>
        <w:numPr>
          <w:ilvl w:val="0"/>
          <w:numId w:val="4"/>
        </w:numPr>
        <w:spacing w:after="0" w:line="240" w:lineRule="auto"/>
        <w:rPr>
          <w:rFonts w:ascii="Times New Roman" w:hAnsi="Times New Roman" w:cs="Times New Roman"/>
          <w:sz w:val="28"/>
          <w:szCs w:val="28"/>
          <w:lang w:val="kk-KZ"/>
        </w:rPr>
      </w:pPr>
      <w:r w:rsidRPr="00EA2A39">
        <w:rPr>
          <w:rFonts w:ascii="Times New Roman" w:hAnsi="Times New Roman" w:cs="Times New Roman"/>
          <w:sz w:val="28"/>
          <w:szCs w:val="28"/>
          <w:lang w:val="kk-KZ"/>
        </w:rPr>
        <w:t>тауарлық;</w:t>
      </w:r>
    </w:p>
    <w:p w:rsidR="00EA2A39" w:rsidRPr="00EA2A39" w:rsidRDefault="00EA2A39" w:rsidP="00EA2A39">
      <w:pPr>
        <w:numPr>
          <w:ilvl w:val="0"/>
          <w:numId w:val="4"/>
        </w:numPr>
        <w:spacing w:after="0" w:line="240" w:lineRule="auto"/>
        <w:rPr>
          <w:rFonts w:ascii="Times New Roman" w:hAnsi="Times New Roman" w:cs="Times New Roman"/>
          <w:sz w:val="28"/>
          <w:szCs w:val="28"/>
          <w:lang w:val="kk-KZ"/>
        </w:rPr>
      </w:pPr>
      <w:r w:rsidRPr="00EA2A39">
        <w:rPr>
          <w:rFonts w:ascii="Times New Roman" w:hAnsi="Times New Roman" w:cs="Times New Roman"/>
          <w:sz w:val="28"/>
          <w:szCs w:val="28"/>
          <w:lang w:val="kk-KZ"/>
        </w:rPr>
        <w:t>өткізу немесе саудалық;</w:t>
      </w:r>
    </w:p>
    <w:p w:rsidR="00EA2A39" w:rsidRPr="00EA2A39" w:rsidRDefault="00EA2A39" w:rsidP="00EA2A39">
      <w:pPr>
        <w:numPr>
          <w:ilvl w:val="0"/>
          <w:numId w:val="4"/>
        </w:numPr>
        <w:spacing w:after="0" w:line="240" w:lineRule="auto"/>
        <w:rPr>
          <w:rFonts w:ascii="Times New Roman" w:hAnsi="Times New Roman" w:cs="Times New Roman"/>
          <w:sz w:val="28"/>
          <w:szCs w:val="28"/>
          <w:lang w:val="kk-KZ"/>
        </w:rPr>
      </w:pPr>
      <w:r w:rsidRPr="00EA2A39">
        <w:rPr>
          <w:rFonts w:ascii="Times New Roman" w:hAnsi="Times New Roman" w:cs="Times New Roman"/>
          <w:sz w:val="28"/>
          <w:szCs w:val="28"/>
          <w:lang w:val="kk-KZ"/>
        </w:rPr>
        <w:t>маркетингтік;</w:t>
      </w:r>
    </w:p>
    <w:p w:rsidR="00EA2A39" w:rsidRPr="00EA2A39" w:rsidRDefault="00EA2A39" w:rsidP="00EA2A39">
      <w:pPr>
        <w:numPr>
          <w:ilvl w:val="0"/>
          <w:numId w:val="4"/>
        </w:numPr>
        <w:spacing w:after="0" w:line="240" w:lineRule="auto"/>
        <w:rPr>
          <w:rFonts w:ascii="Times New Roman" w:hAnsi="Times New Roman" w:cs="Times New Roman"/>
          <w:sz w:val="28"/>
          <w:szCs w:val="28"/>
          <w:lang w:val="kk-KZ"/>
        </w:rPr>
      </w:pPr>
      <w:r w:rsidRPr="00EA2A39">
        <w:rPr>
          <w:rFonts w:ascii="Times New Roman" w:hAnsi="Times New Roman" w:cs="Times New Roman"/>
          <w:sz w:val="28"/>
          <w:szCs w:val="28"/>
          <w:lang w:val="kk-KZ"/>
        </w:rPr>
        <w:t>қоғамдық немесе әлеуметтік – этикалық маркетинг тұжырымдамасы;</w:t>
      </w: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Маркетингтік тұжырымдамалар</w:t>
      </w:r>
    </w:p>
    <w:p w:rsidR="00EA2A39" w:rsidRPr="00EA2A39" w:rsidRDefault="00EA2A39" w:rsidP="00EA2A39">
      <w:pPr>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w:t>
      </w:r>
    </w:p>
    <w:tbl>
      <w:tblPr>
        <w:tblStyle w:val="a3"/>
        <w:tblW w:w="0" w:type="auto"/>
        <w:tblLook w:val="01E0"/>
      </w:tblPr>
      <w:tblGrid>
        <w:gridCol w:w="3492"/>
        <w:gridCol w:w="3492"/>
        <w:gridCol w:w="3492"/>
      </w:tblGrid>
      <w:tr w:rsidR="00EA2A39" w:rsidRPr="00EA2A39" w:rsidTr="002C5B7B">
        <w:tc>
          <w:tcPr>
            <w:tcW w:w="3492" w:type="dxa"/>
          </w:tcPr>
          <w:p w:rsidR="00EA2A39" w:rsidRPr="00EA2A39" w:rsidRDefault="00EA2A39" w:rsidP="002C5B7B">
            <w:pPr>
              <w:rPr>
                <w:sz w:val="28"/>
                <w:szCs w:val="28"/>
                <w:lang w:val="kk-KZ"/>
              </w:rPr>
            </w:pPr>
            <w:r w:rsidRPr="00EA2A39">
              <w:rPr>
                <w:sz w:val="28"/>
                <w:szCs w:val="28"/>
                <w:lang w:val="kk-KZ"/>
              </w:rPr>
              <w:t>Тұжырымдамалар</w:t>
            </w:r>
          </w:p>
        </w:tc>
        <w:tc>
          <w:tcPr>
            <w:tcW w:w="3492" w:type="dxa"/>
          </w:tcPr>
          <w:p w:rsidR="00EA2A39" w:rsidRPr="00EA2A39" w:rsidRDefault="00EA2A39" w:rsidP="002C5B7B">
            <w:pPr>
              <w:tabs>
                <w:tab w:val="right" w:pos="3276"/>
              </w:tabs>
              <w:rPr>
                <w:sz w:val="28"/>
                <w:szCs w:val="28"/>
                <w:lang w:val="kk-KZ"/>
              </w:rPr>
            </w:pPr>
            <w:r w:rsidRPr="00EA2A39">
              <w:rPr>
                <w:sz w:val="28"/>
                <w:szCs w:val="28"/>
                <w:lang w:val="kk-KZ"/>
              </w:rPr>
              <w:t>Қолдану шарттары</w:t>
            </w:r>
            <w:r w:rsidRPr="00EA2A39">
              <w:rPr>
                <w:sz w:val="28"/>
                <w:szCs w:val="28"/>
                <w:lang w:val="kk-KZ"/>
              </w:rPr>
              <w:tab/>
            </w:r>
          </w:p>
          <w:p w:rsidR="00EA2A39" w:rsidRPr="00EA2A39" w:rsidRDefault="00EA2A39" w:rsidP="002C5B7B">
            <w:pPr>
              <w:tabs>
                <w:tab w:val="right" w:pos="3276"/>
              </w:tabs>
              <w:rPr>
                <w:sz w:val="28"/>
                <w:szCs w:val="28"/>
                <w:lang w:val="kk-KZ"/>
              </w:rPr>
            </w:pPr>
          </w:p>
        </w:tc>
        <w:tc>
          <w:tcPr>
            <w:tcW w:w="3492" w:type="dxa"/>
          </w:tcPr>
          <w:p w:rsidR="00EA2A39" w:rsidRPr="00EA2A39" w:rsidRDefault="00EA2A39" w:rsidP="002C5B7B">
            <w:pPr>
              <w:rPr>
                <w:sz w:val="28"/>
                <w:szCs w:val="28"/>
                <w:lang w:val="kk-KZ"/>
              </w:rPr>
            </w:pPr>
            <w:r w:rsidRPr="00EA2A39">
              <w:rPr>
                <w:sz w:val="28"/>
                <w:szCs w:val="28"/>
                <w:lang w:val="kk-KZ"/>
              </w:rPr>
              <w:t>Мақсаттар</w:t>
            </w:r>
          </w:p>
        </w:tc>
      </w:tr>
      <w:tr w:rsidR="00EA2A39" w:rsidRPr="00EA2A39" w:rsidTr="002C5B7B">
        <w:tc>
          <w:tcPr>
            <w:tcW w:w="3492" w:type="dxa"/>
          </w:tcPr>
          <w:p w:rsidR="00EA2A39" w:rsidRPr="00EA2A39" w:rsidRDefault="00EA2A39" w:rsidP="002C5B7B">
            <w:pPr>
              <w:rPr>
                <w:sz w:val="28"/>
                <w:szCs w:val="28"/>
                <w:lang w:val="kk-KZ"/>
              </w:rPr>
            </w:pPr>
            <w:r w:rsidRPr="00EA2A39">
              <w:rPr>
                <w:sz w:val="28"/>
                <w:szCs w:val="28"/>
                <w:lang w:val="kk-KZ"/>
              </w:rPr>
              <w:t>Өндірістік</w:t>
            </w:r>
          </w:p>
        </w:tc>
        <w:tc>
          <w:tcPr>
            <w:tcW w:w="3492" w:type="dxa"/>
          </w:tcPr>
          <w:p w:rsidR="00EA2A39" w:rsidRPr="00EA2A39" w:rsidRDefault="00EA2A39" w:rsidP="002C5B7B">
            <w:pPr>
              <w:rPr>
                <w:sz w:val="28"/>
                <w:szCs w:val="28"/>
                <w:lang w:val="kk-KZ"/>
              </w:rPr>
            </w:pPr>
            <w:r w:rsidRPr="00EA2A39">
              <w:rPr>
                <w:sz w:val="28"/>
                <w:szCs w:val="28"/>
                <w:lang w:val="kk-KZ"/>
              </w:rPr>
              <w:t>Сұраныс ұсыныстан елеулі түрде артық; үлкен және тұрақты нарықтың болуы.</w:t>
            </w:r>
          </w:p>
          <w:p w:rsidR="00EA2A39" w:rsidRPr="00EA2A39" w:rsidRDefault="00EA2A39" w:rsidP="002C5B7B">
            <w:pPr>
              <w:rPr>
                <w:sz w:val="28"/>
                <w:szCs w:val="28"/>
                <w:lang w:val="kk-KZ"/>
              </w:rPr>
            </w:pPr>
          </w:p>
        </w:tc>
        <w:tc>
          <w:tcPr>
            <w:tcW w:w="3492" w:type="dxa"/>
          </w:tcPr>
          <w:p w:rsidR="00EA2A39" w:rsidRPr="00EA2A39" w:rsidRDefault="00EA2A39" w:rsidP="002C5B7B">
            <w:pPr>
              <w:rPr>
                <w:sz w:val="28"/>
                <w:szCs w:val="28"/>
                <w:lang w:val="kk-KZ"/>
              </w:rPr>
            </w:pPr>
            <w:r w:rsidRPr="00EA2A39">
              <w:rPr>
                <w:sz w:val="28"/>
                <w:szCs w:val="28"/>
                <w:lang w:val="kk-KZ"/>
              </w:rPr>
              <w:t>Өнімді өндірудің жоғары тиімділігіне жету, бағаларды төмендету.</w:t>
            </w:r>
          </w:p>
        </w:tc>
      </w:tr>
      <w:tr w:rsidR="00EA2A39" w:rsidRPr="00EA2A39" w:rsidTr="002C5B7B">
        <w:tc>
          <w:tcPr>
            <w:tcW w:w="3492" w:type="dxa"/>
          </w:tcPr>
          <w:p w:rsidR="00EA2A39" w:rsidRPr="00EA2A39" w:rsidRDefault="00EA2A39" w:rsidP="002C5B7B">
            <w:pPr>
              <w:rPr>
                <w:sz w:val="28"/>
                <w:szCs w:val="28"/>
                <w:lang w:val="kk-KZ"/>
              </w:rPr>
            </w:pPr>
            <w:r w:rsidRPr="00EA2A39">
              <w:rPr>
                <w:sz w:val="28"/>
                <w:szCs w:val="28"/>
                <w:lang w:val="kk-KZ"/>
              </w:rPr>
              <w:t>Тауарлық</w:t>
            </w:r>
          </w:p>
        </w:tc>
        <w:tc>
          <w:tcPr>
            <w:tcW w:w="3492" w:type="dxa"/>
          </w:tcPr>
          <w:p w:rsidR="00EA2A39" w:rsidRPr="00EA2A39" w:rsidRDefault="00EA2A39" w:rsidP="002C5B7B">
            <w:pPr>
              <w:rPr>
                <w:sz w:val="28"/>
                <w:szCs w:val="28"/>
                <w:lang w:val="kk-KZ"/>
              </w:rPr>
            </w:pPr>
            <w:r w:rsidRPr="00EA2A39">
              <w:rPr>
                <w:sz w:val="28"/>
                <w:szCs w:val="28"/>
                <w:lang w:val="kk-KZ"/>
              </w:rPr>
              <w:t>Тұтынушының тауар сапасына қоятын талаптары.</w:t>
            </w:r>
          </w:p>
          <w:p w:rsidR="00EA2A39" w:rsidRPr="00EA2A39" w:rsidRDefault="00EA2A39" w:rsidP="002C5B7B">
            <w:pPr>
              <w:rPr>
                <w:sz w:val="28"/>
                <w:szCs w:val="28"/>
                <w:lang w:val="kk-KZ"/>
              </w:rPr>
            </w:pPr>
          </w:p>
        </w:tc>
        <w:tc>
          <w:tcPr>
            <w:tcW w:w="3492" w:type="dxa"/>
          </w:tcPr>
          <w:p w:rsidR="00EA2A39" w:rsidRPr="00EA2A39" w:rsidRDefault="00EA2A39" w:rsidP="002C5B7B">
            <w:pPr>
              <w:rPr>
                <w:sz w:val="28"/>
                <w:szCs w:val="28"/>
                <w:lang w:val="kk-KZ"/>
              </w:rPr>
            </w:pPr>
            <w:r w:rsidRPr="00EA2A39">
              <w:rPr>
                <w:sz w:val="28"/>
                <w:szCs w:val="28"/>
                <w:lang w:val="kk-KZ"/>
              </w:rPr>
              <w:t>Тауарды жетілдіру және оның сапасын арттыру.</w:t>
            </w:r>
          </w:p>
        </w:tc>
      </w:tr>
      <w:tr w:rsidR="00EA2A39" w:rsidRPr="00EA2A39" w:rsidTr="002C5B7B">
        <w:tc>
          <w:tcPr>
            <w:tcW w:w="3492" w:type="dxa"/>
          </w:tcPr>
          <w:p w:rsidR="00EA2A39" w:rsidRPr="00EA2A39" w:rsidRDefault="00EA2A39" w:rsidP="002C5B7B">
            <w:pPr>
              <w:rPr>
                <w:sz w:val="28"/>
                <w:szCs w:val="28"/>
                <w:lang w:val="kk-KZ"/>
              </w:rPr>
            </w:pPr>
            <w:r w:rsidRPr="00EA2A39">
              <w:rPr>
                <w:sz w:val="28"/>
                <w:szCs w:val="28"/>
                <w:lang w:val="kk-KZ"/>
              </w:rPr>
              <w:t>Өткізушілік немесе саудалық</w:t>
            </w:r>
          </w:p>
        </w:tc>
        <w:tc>
          <w:tcPr>
            <w:tcW w:w="3492" w:type="dxa"/>
          </w:tcPr>
          <w:p w:rsidR="00EA2A39" w:rsidRPr="00EA2A39" w:rsidRDefault="00EA2A39" w:rsidP="002C5B7B">
            <w:pPr>
              <w:rPr>
                <w:sz w:val="28"/>
                <w:szCs w:val="28"/>
                <w:lang w:val="kk-KZ"/>
              </w:rPr>
            </w:pPr>
            <w:r w:rsidRPr="00EA2A39">
              <w:rPr>
                <w:sz w:val="28"/>
                <w:szCs w:val="28"/>
                <w:lang w:val="kk-KZ"/>
              </w:rPr>
              <w:t>Монополия және тауар тапшылығы жағдайы; өнімдерді өткізудің шектелген нарығы.</w:t>
            </w:r>
          </w:p>
          <w:p w:rsidR="00EA2A39" w:rsidRPr="00EA2A39" w:rsidRDefault="00EA2A39" w:rsidP="002C5B7B">
            <w:pPr>
              <w:rPr>
                <w:sz w:val="28"/>
                <w:szCs w:val="28"/>
                <w:lang w:val="kk-KZ"/>
              </w:rPr>
            </w:pPr>
          </w:p>
        </w:tc>
        <w:tc>
          <w:tcPr>
            <w:tcW w:w="3492" w:type="dxa"/>
          </w:tcPr>
          <w:p w:rsidR="00EA2A39" w:rsidRPr="00EA2A39" w:rsidRDefault="00EA2A39" w:rsidP="002C5B7B">
            <w:pPr>
              <w:rPr>
                <w:sz w:val="28"/>
                <w:szCs w:val="28"/>
                <w:lang w:val="kk-KZ"/>
              </w:rPr>
            </w:pPr>
            <w:r w:rsidRPr="00EA2A39">
              <w:rPr>
                <w:sz w:val="28"/>
                <w:szCs w:val="28"/>
                <w:lang w:val="kk-KZ"/>
              </w:rPr>
              <w:t>Өндірілген тауарды сату, өткізу бойынша жоспарды орындау.</w:t>
            </w:r>
          </w:p>
        </w:tc>
      </w:tr>
      <w:tr w:rsidR="00EA2A39" w:rsidRPr="00EA2A39" w:rsidTr="002C5B7B">
        <w:tc>
          <w:tcPr>
            <w:tcW w:w="3492" w:type="dxa"/>
          </w:tcPr>
          <w:p w:rsidR="00EA2A39" w:rsidRPr="00EA2A39" w:rsidRDefault="00EA2A39" w:rsidP="002C5B7B">
            <w:pPr>
              <w:rPr>
                <w:sz w:val="28"/>
                <w:szCs w:val="28"/>
                <w:lang w:val="kk-KZ"/>
              </w:rPr>
            </w:pPr>
            <w:r w:rsidRPr="00EA2A39">
              <w:rPr>
                <w:sz w:val="28"/>
                <w:szCs w:val="28"/>
                <w:lang w:val="kk-KZ"/>
              </w:rPr>
              <w:t>Маркетингтік</w:t>
            </w:r>
          </w:p>
        </w:tc>
        <w:tc>
          <w:tcPr>
            <w:tcW w:w="3492" w:type="dxa"/>
          </w:tcPr>
          <w:p w:rsidR="00EA2A39" w:rsidRPr="00EA2A39" w:rsidRDefault="00EA2A39" w:rsidP="002C5B7B">
            <w:pPr>
              <w:rPr>
                <w:sz w:val="28"/>
                <w:szCs w:val="28"/>
                <w:lang w:val="kk-KZ"/>
              </w:rPr>
            </w:pPr>
            <w:r w:rsidRPr="00EA2A39">
              <w:rPr>
                <w:sz w:val="28"/>
                <w:szCs w:val="28"/>
                <w:lang w:val="kk-KZ"/>
              </w:rPr>
              <w:t>Тұтынушылардың мұқтаждықтары мен қажеттіліктерін білу; мақсатты нарықтың болуы; біріккен маркетинг жүйесін құру.</w:t>
            </w:r>
          </w:p>
          <w:p w:rsidR="00EA2A39" w:rsidRPr="00EA2A39" w:rsidRDefault="00EA2A39" w:rsidP="002C5B7B">
            <w:pPr>
              <w:rPr>
                <w:sz w:val="28"/>
                <w:szCs w:val="28"/>
                <w:lang w:val="kk-KZ"/>
              </w:rPr>
            </w:pPr>
          </w:p>
        </w:tc>
        <w:tc>
          <w:tcPr>
            <w:tcW w:w="3492" w:type="dxa"/>
          </w:tcPr>
          <w:p w:rsidR="00EA2A39" w:rsidRPr="00EA2A39" w:rsidRDefault="00EA2A39" w:rsidP="002C5B7B">
            <w:pPr>
              <w:rPr>
                <w:sz w:val="28"/>
                <w:szCs w:val="28"/>
                <w:lang w:val="kk-KZ"/>
              </w:rPr>
            </w:pPr>
            <w:r w:rsidRPr="00EA2A39">
              <w:rPr>
                <w:sz w:val="28"/>
                <w:szCs w:val="28"/>
                <w:lang w:val="kk-KZ"/>
              </w:rPr>
              <w:t>Бәсекелестермен салыстырғанда тұтынушы мұқтаждықтары және қажеттіліктерін неғұрлым жақсырақ қанағаттандыру.</w:t>
            </w:r>
          </w:p>
        </w:tc>
      </w:tr>
      <w:tr w:rsidR="00EA2A39" w:rsidRPr="00EA2A39" w:rsidTr="002C5B7B">
        <w:trPr>
          <w:trHeight w:val="522"/>
        </w:trPr>
        <w:tc>
          <w:tcPr>
            <w:tcW w:w="3492" w:type="dxa"/>
          </w:tcPr>
          <w:p w:rsidR="00EA2A39" w:rsidRPr="00EA2A39" w:rsidRDefault="00EA2A39" w:rsidP="002C5B7B">
            <w:pPr>
              <w:rPr>
                <w:sz w:val="28"/>
                <w:szCs w:val="28"/>
                <w:lang w:val="kk-KZ"/>
              </w:rPr>
            </w:pPr>
            <w:r w:rsidRPr="00EA2A39">
              <w:rPr>
                <w:sz w:val="28"/>
                <w:szCs w:val="28"/>
                <w:lang w:val="kk-KZ"/>
              </w:rPr>
              <w:t>Қоғамдық (әлеуметтік-этикалық маркетинг)</w:t>
            </w:r>
          </w:p>
        </w:tc>
        <w:tc>
          <w:tcPr>
            <w:tcW w:w="3492" w:type="dxa"/>
          </w:tcPr>
          <w:p w:rsidR="00EA2A39" w:rsidRPr="00EA2A39" w:rsidRDefault="00EA2A39" w:rsidP="002C5B7B">
            <w:pPr>
              <w:rPr>
                <w:sz w:val="28"/>
                <w:szCs w:val="28"/>
                <w:lang w:val="kk-KZ"/>
              </w:rPr>
            </w:pPr>
            <w:r w:rsidRPr="00EA2A39">
              <w:rPr>
                <w:sz w:val="28"/>
                <w:szCs w:val="28"/>
                <w:lang w:val="kk-KZ"/>
              </w:rPr>
              <w:t>Экология мәселелері; әлеуметтік және этикалық мәселелерді есепке алу қажеттілігі.</w:t>
            </w:r>
          </w:p>
          <w:p w:rsidR="00EA2A39" w:rsidRPr="00EA2A39" w:rsidRDefault="00EA2A39" w:rsidP="002C5B7B">
            <w:pPr>
              <w:rPr>
                <w:sz w:val="28"/>
                <w:szCs w:val="28"/>
                <w:lang w:val="kk-KZ"/>
              </w:rPr>
            </w:pPr>
            <w:r w:rsidRPr="00EA2A39">
              <w:rPr>
                <w:sz w:val="28"/>
                <w:szCs w:val="28"/>
                <w:lang w:val="kk-KZ"/>
              </w:rPr>
              <w:t xml:space="preserve"> </w:t>
            </w:r>
          </w:p>
        </w:tc>
        <w:tc>
          <w:tcPr>
            <w:tcW w:w="3492" w:type="dxa"/>
          </w:tcPr>
          <w:p w:rsidR="00EA2A39" w:rsidRPr="00EA2A39" w:rsidRDefault="00EA2A39" w:rsidP="002C5B7B">
            <w:pPr>
              <w:rPr>
                <w:sz w:val="28"/>
                <w:szCs w:val="28"/>
                <w:lang w:val="kk-KZ"/>
              </w:rPr>
            </w:pPr>
            <w:r w:rsidRPr="00EA2A39">
              <w:rPr>
                <w:sz w:val="28"/>
                <w:szCs w:val="28"/>
                <w:lang w:val="kk-KZ"/>
              </w:rPr>
              <w:t xml:space="preserve">Фирманың пайда табуы; </w:t>
            </w:r>
          </w:p>
          <w:p w:rsidR="00EA2A39" w:rsidRPr="00EA2A39" w:rsidRDefault="00EA2A39" w:rsidP="002C5B7B">
            <w:pPr>
              <w:rPr>
                <w:sz w:val="28"/>
                <w:szCs w:val="28"/>
                <w:lang w:val="kk-KZ"/>
              </w:rPr>
            </w:pPr>
            <w:r w:rsidRPr="00EA2A39">
              <w:rPr>
                <w:sz w:val="28"/>
                <w:szCs w:val="28"/>
                <w:lang w:val="kk-KZ"/>
              </w:rPr>
              <w:t>сатып алушылардың қажеттіліктерін қанағаттандыру;</w:t>
            </w:r>
          </w:p>
          <w:p w:rsidR="00EA2A39" w:rsidRPr="00EA2A39" w:rsidRDefault="00EA2A39" w:rsidP="002C5B7B">
            <w:pPr>
              <w:rPr>
                <w:sz w:val="28"/>
                <w:szCs w:val="28"/>
                <w:lang w:val="kk-KZ"/>
              </w:rPr>
            </w:pPr>
            <w:r w:rsidRPr="00EA2A39">
              <w:rPr>
                <w:sz w:val="28"/>
                <w:szCs w:val="28"/>
                <w:lang w:val="kk-KZ"/>
              </w:rPr>
              <w:t>қоғам мүддесін ескеру;</w:t>
            </w:r>
          </w:p>
          <w:p w:rsidR="00EA2A39" w:rsidRPr="00EA2A39" w:rsidRDefault="00EA2A39" w:rsidP="002C5B7B">
            <w:pPr>
              <w:rPr>
                <w:sz w:val="28"/>
                <w:szCs w:val="28"/>
                <w:lang w:val="kk-KZ"/>
              </w:rPr>
            </w:pPr>
          </w:p>
        </w:tc>
      </w:tr>
      <w:tr w:rsidR="00EA2A39" w:rsidRPr="00EA2A39" w:rsidTr="002C5B7B">
        <w:tc>
          <w:tcPr>
            <w:tcW w:w="3492" w:type="dxa"/>
          </w:tcPr>
          <w:p w:rsidR="00EA2A39" w:rsidRPr="00EA2A39" w:rsidRDefault="00EA2A39" w:rsidP="002C5B7B">
            <w:pPr>
              <w:rPr>
                <w:sz w:val="28"/>
                <w:szCs w:val="28"/>
                <w:lang w:val="kk-KZ"/>
              </w:rPr>
            </w:pPr>
            <w:r w:rsidRPr="00EA2A39">
              <w:rPr>
                <w:sz w:val="28"/>
                <w:szCs w:val="28"/>
                <w:lang w:val="kk-KZ"/>
              </w:rPr>
              <w:t xml:space="preserve">Өзара әрекеттесу </w:t>
            </w:r>
            <w:r w:rsidRPr="00EA2A39">
              <w:rPr>
                <w:sz w:val="28"/>
                <w:szCs w:val="28"/>
                <w:lang w:val="kk-KZ"/>
              </w:rPr>
              <w:lastRenderedPageBreak/>
              <w:t>маркетингі</w:t>
            </w:r>
          </w:p>
        </w:tc>
        <w:tc>
          <w:tcPr>
            <w:tcW w:w="3492" w:type="dxa"/>
          </w:tcPr>
          <w:p w:rsidR="00EA2A39" w:rsidRPr="00EA2A39" w:rsidRDefault="00EA2A39" w:rsidP="002C5B7B">
            <w:pPr>
              <w:rPr>
                <w:sz w:val="28"/>
                <w:szCs w:val="28"/>
                <w:lang w:val="kk-KZ"/>
              </w:rPr>
            </w:pPr>
            <w:r w:rsidRPr="00EA2A39">
              <w:rPr>
                <w:sz w:val="28"/>
                <w:szCs w:val="28"/>
                <w:lang w:val="kk-KZ"/>
              </w:rPr>
              <w:lastRenderedPageBreak/>
              <w:t xml:space="preserve">Тұрақты сатып алушалар </w:t>
            </w:r>
            <w:r w:rsidRPr="00EA2A39">
              <w:rPr>
                <w:sz w:val="28"/>
                <w:szCs w:val="28"/>
                <w:lang w:val="kk-KZ"/>
              </w:rPr>
              <w:lastRenderedPageBreak/>
              <w:t>мен бизнес – серіктердің бар болуы.</w:t>
            </w:r>
          </w:p>
        </w:tc>
        <w:tc>
          <w:tcPr>
            <w:tcW w:w="3492" w:type="dxa"/>
          </w:tcPr>
          <w:p w:rsidR="00EA2A39" w:rsidRPr="00EA2A39" w:rsidRDefault="00EA2A39" w:rsidP="002C5B7B">
            <w:pPr>
              <w:rPr>
                <w:sz w:val="28"/>
                <w:szCs w:val="28"/>
                <w:lang w:val="kk-KZ"/>
              </w:rPr>
            </w:pPr>
            <w:r w:rsidRPr="00EA2A39">
              <w:rPr>
                <w:sz w:val="28"/>
                <w:szCs w:val="28"/>
                <w:lang w:val="kk-KZ"/>
              </w:rPr>
              <w:lastRenderedPageBreak/>
              <w:t xml:space="preserve">Сатып алушылар мен </w:t>
            </w:r>
            <w:r w:rsidRPr="00EA2A39">
              <w:rPr>
                <w:sz w:val="28"/>
                <w:szCs w:val="28"/>
                <w:lang w:val="kk-KZ"/>
              </w:rPr>
              <w:lastRenderedPageBreak/>
              <w:t>бизнес – серіктер арасындағы ұзақ мерзімді өзара қатынастарды орнықтыру мен қолдау.</w:t>
            </w:r>
          </w:p>
          <w:p w:rsidR="00EA2A39" w:rsidRPr="00EA2A39" w:rsidRDefault="00EA2A39" w:rsidP="002C5B7B">
            <w:pPr>
              <w:rPr>
                <w:sz w:val="28"/>
                <w:szCs w:val="28"/>
                <w:lang w:val="kk-KZ"/>
              </w:rPr>
            </w:pPr>
          </w:p>
        </w:tc>
      </w:tr>
    </w:tbl>
    <w:p w:rsidR="00EA2A39" w:rsidRPr="00EA2A39" w:rsidRDefault="00EA2A39" w:rsidP="00EA2A39">
      <w:pPr>
        <w:ind w:left="540"/>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w:t>
      </w:r>
    </w:p>
    <w:p w:rsidR="00EA2A39" w:rsidRPr="00EA2A39" w:rsidRDefault="00EA2A39" w:rsidP="00EA2A39">
      <w:pPr>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Бұл тұжырымдамалар американдық экономиканың дамуының белгілі бір кезеңдерін, сонымен қатар әлемнің дамыған елдерінде болып жатқан экономикалық және саяси өзгерістерді сипаттайды. Оларды практикалық іс-әрекетте қолдануға фирманың мақсаттары, тауар түрлері, бәсекелестік артықшылықтардың шығу көздері, маркетингтің шоғырлану дәрежесі нарықтағы бәсекелестік деңгейі сияқты көптеген факторлар әсер етеді.</w:t>
      </w:r>
    </w:p>
    <w:p w:rsidR="00EA2A39" w:rsidRPr="00EA2A39" w:rsidRDefault="00EA2A39" w:rsidP="00EA2A39">
      <w:pPr>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Маркетингтің өндірістік тұжырымдамасы жаппай өндіріс және жаппай тұтыну дәуіріне сәйкес келеді. Бұл тұжырымдаманың қолдануы мынадай шарттарды талап етеді:</w:t>
      </w:r>
    </w:p>
    <w:p w:rsidR="00EA2A39" w:rsidRPr="00EA2A39" w:rsidRDefault="00EA2A39" w:rsidP="00EA2A39">
      <w:pPr>
        <w:numPr>
          <w:ilvl w:val="0"/>
          <w:numId w:val="5"/>
        </w:numPr>
        <w:spacing w:after="0" w:line="240" w:lineRule="auto"/>
        <w:rPr>
          <w:rFonts w:ascii="Times New Roman" w:hAnsi="Times New Roman" w:cs="Times New Roman"/>
          <w:sz w:val="28"/>
          <w:szCs w:val="28"/>
          <w:lang w:val="kk-KZ"/>
        </w:rPr>
      </w:pPr>
      <w:r w:rsidRPr="00EA2A39">
        <w:rPr>
          <w:rFonts w:ascii="Times New Roman" w:hAnsi="Times New Roman" w:cs="Times New Roman"/>
          <w:sz w:val="28"/>
          <w:szCs w:val="28"/>
          <w:lang w:val="kk-KZ"/>
        </w:rPr>
        <w:t>сұраныс ұсыныстан жоғары;</w:t>
      </w:r>
    </w:p>
    <w:p w:rsidR="00EA2A39" w:rsidRPr="00EA2A39" w:rsidRDefault="00EA2A39" w:rsidP="00EA2A39">
      <w:pPr>
        <w:numPr>
          <w:ilvl w:val="0"/>
          <w:numId w:val="5"/>
        </w:numPr>
        <w:spacing w:after="0" w:line="240" w:lineRule="auto"/>
        <w:rPr>
          <w:rFonts w:ascii="Times New Roman" w:hAnsi="Times New Roman" w:cs="Times New Roman"/>
          <w:sz w:val="28"/>
          <w:szCs w:val="28"/>
          <w:lang w:val="kk-KZ"/>
        </w:rPr>
      </w:pPr>
      <w:r w:rsidRPr="00EA2A39">
        <w:rPr>
          <w:rFonts w:ascii="Times New Roman" w:hAnsi="Times New Roman" w:cs="Times New Roman"/>
          <w:sz w:val="28"/>
          <w:szCs w:val="28"/>
          <w:lang w:val="kk-KZ"/>
        </w:rPr>
        <w:t>халықтың көп бөлігінің табысының төмендігіне байланысты шығарылатын тауарлардың өзіндік құнын төмендету қажеттілігі;</w:t>
      </w:r>
    </w:p>
    <w:p w:rsidR="00EA2A39" w:rsidRPr="00EA2A39" w:rsidRDefault="00EA2A39" w:rsidP="00EA2A39">
      <w:pPr>
        <w:numPr>
          <w:ilvl w:val="0"/>
          <w:numId w:val="5"/>
        </w:numPr>
        <w:spacing w:after="0" w:line="240" w:lineRule="auto"/>
        <w:rPr>
          <w:rFonts w:ascii="Times New Roman" w:hAnsi="Times New Roman" w:cs="Times New Roman"/>
          <w:sz w:val="28"/>
          <w:szCs w:val="28"/>
          <w:lang w:val="kk-KZ"/>
        </w:rPr>
      </w:pPr>
      <w:r w:rsidRPr="00EA2A39">
        <w:rPr>
          <w:rFonts w:ascii="Times New Roman" w:hAnsi="Times New Roman" w:cs="Times New Roman"/>
          <w:sz w:val="28"/>
          <w:szCs w:val="28"/>
          <w:lang w:val="kk-KZ"/>
        </w:rPr>
        <w:t>компания тауарын тұтынушылар саны ұлғайған сайын, өндірістік шығындар төмендейді, ол өз кезегінде нарықтың үлкен үлесін жаулапалуға мүмкіндік береді;</w:t>
      </w:r>
    </w:p>
    <w:p w:rsidR="00EA2A39" w:rsidRPr="00EA2A39" w:rsidRDefault="00EA2A39" w:rsidP="00EA2A39">
      <w:pPr>
        <w:numPr>
          <w:ilvl w:val="0"/>
          <w:numId w:val="5"/>
        </w:numPr>
        <w:spacing w:after="0" w:line="240" w:lineRule="auto"/>
        <w:rPr>
          <w:rFonts w:ascii="Times New Roman" w:hAnsi="Times New Roman" w:cs="Times New Roman"/>
          <w:sz w:val="28"/>
          <w:szCs w:val="28"/>
          <w:lang w:val="kk-KZ"/>
        </w:rPr>
      </w:pPr>
      <w:r w:rsidRPr="00EA2A39">
        <w:rPr>
          <w:rFonts w:ascii="Times New Roman" w:hAnsi="Times New Roman" w:cs="Times New Roman"/>
          <w:sz w:val="28"/>
          <w:szCs w:val="28"/>
          <w:lang w:val="kk-KZ"/>
        </w:rPr>
        <w:t>үлкен және тұрақты нарықтың болуы;</w:t>
      </w: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Маркетингтің тауарлық тұжырымдамасы – тауарды жетілдіру және оның сапасын жақсартуды негізгі мақсат деп қояды. Бұл тқжырымдаманың негізгі қағидасы – тұтынушыны өзінің сапалық сипаттамалары бойынша бәсекелестердің ұқсас тауарларынан асып түсетін тауарлар мен қызметтерге бейімдеу. </w:t>
      </w:r>
    </w:p>
    <w:p w:rsidR="00EA2A39" w:rsidRPr="00EA2A39" w:rsidRDefault="00EA2A39" w:rsidP="00EA2A39">
      <w:pPr>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Өткізу немесе сауда тұжырымдамасы ұйымдарды мынадай мақсаттарды орындауға бейімдейді: өндірілген тауарды сату, сатып алушыларды табу, өткізу бойынша жоспарды орындау. Өндірушілер және сатушылар өз қызметін, маркетингтің барлық құралдары мен тетіктерін қолдана отырып, тауарды өткізуге және сатуға бейімдейді. Осы тұжырымдаманы қолданатын өндірушілер тауарлар тапшылығында және монополия жағдайында жұмыс істейді.</w:t>
      </w:r>
    </w:p>
    <w:p w:rsidR="00EA2A39" w:rsidRPr="00EA2A39" w:rsidRDefault="00EA2A39" w:rsidP="00EA2A39">
      <w:pPr>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Маркетингтік тұжырымдама қазіргі таңдағы жаңа тұжырымдама ретінде өткен ғасырдың 50-жылдары қалыптасты. Оның мәні мынада: ұйымның табысты қызмет етуінің шартты тұтынушының қажеттіліктері мен мұқтаждықтарын анықтау және оларды қанағаттандыру есебінен фирма мен компаниялардың өз мақсаттарына жету. Басты объект – фирманың мұқтаждықтары мен қажеттіліктері бар мақсатты </w:t>
      </w:r>
      <w:r w:rsidRPr="00EA2A39">
        <w:rPr>
          <w:rFonts w:ascii="Times New Roman" w:hAnsi="Times New Roman" w:cs="Times New Roman"/>
          <w:sz w:val="28"/>
          <w:szCs w:val="28"/>
          <w:lang w:val="kk-KZ"/>
        </w:rPr>
        <w:lastRenderedPageBreak/>
        <w:t>клиенттері. Демек, маркетингтік тұжырымдама – клиенттнрдің мұқтаждықтары мен қажеттіліктерін өтеуге бағытталған  фирма жұмысын бір арнаға біріктіру және оларды бәсекелестермен салыстырғана тауармен тиімді қамтамасыз ету. Маркетингтік тұжырымдаманы «Тұтынушы – король!»; «Клиенттің айтқан сөзі әрқашанда дұрыс» деген сияқты ұрандар бейнелейді.</w:t>
      </w:r>
    </w:p>
    <w:p w:rsidR="00EA2A39" w:rsidRPr="00EA2A39" w:rsidRDefault="00EA2A39" w:rsidP="00EA2A39">
      <w:pPr>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Көптеген компаниялардың мақсыты – пайда табу,ал маркетинг тұжырымдамасы осы мақсатқа клиенттерді қанағаттандыру арқылы жетуге көмектеседі. Тұтынушыларға сатып алған тауары мен қызметтің құндылығы білініп тұрғаны керек және олар сатып алған тауарының сапалы болғанан қалайды.</w:t>
      </w:r>
    </w:p>
    <w:p w:rsidR="00EA2A39" w:rsidRPr="00EA2A39" w:rsidRDefault="00EA2A39" w:rsidP="00EA2A39">
      <w:pPr>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Қоғамдық немесе әлеуметтік – этикалық маркетинг тұжырымдамасы 80 – жылдардың басында экологиялық және тұтынушылық қозғалыстардың күшеюіне байланысты дамыған. Бұл тұжырымдама мынандай сәйкестендірілген үш факторды пайдалануды талап етеді: олар фирма пайдасы, тұтынушылар қажеттілігі және қоғам мүдделерін қанағаттандыру.</w:t>
      </w: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ind w:left="105"/>
        <w:rPr>
          <w:rFonts w:ascii="Times New Roman" w:hAnsi="Times New Roman" w:cs="Times New Roman"/>
          <w:b/>
          <w:sz w:val="40"/>
          <w:szCs w:val="40"/>
          <w:lang w:val="kk-KZ"/>
        </w:rPr>
      </w:pPr>
      <w:r w:rsidRPr="00EA2A39">
        <w:rPr>
          <w:rFonts w:ascii="Times New Roman" w:hAnsi="Times New Roman" w:cs="Times New Roman"/>
          <w:sz w:val="40"/>
          <w:szCs w:val="40"/>
          <w:lang w:val="kk-KZ"/>
        </w:rPr>
        <w:t xml:space="preserve">      </w:t>
      </w:r>
      <w:r w:rsidRPr="00EA2A39">
        <w:rPr>
          <w:rFonts w:ascii="Times New Roman" w:hAnsi="Times New Roman" w:cs="Times New Roman"/>
          <w:b/>
          <w:sz w:val="40"/>
          <w:szCs w:val="40"/>
          <w:lang w:val="kk-KZ"/>
        </w:rPr>
        <w:t>1.3.</w:t>
      </w:r>
      <w:r w:rsidRPr="00EA2A39">
        <w:rPr>
          <w:rFonts w:ascii="Times New Roman" w:hAnsi="Times New Roman" w:cs="Times New Roman"/>
          <w:sz w:val="40"/>
          <w:szCs w:val="40"/>
          <w:lang w:val="kk-KZ"/>
        </w:rPr>
        <w:t xml:space="preserve">   </w:t>
      </w:r>
      <w:r w:rsidRPr="00EA2A39">
        <w:rPr>
          <w:rFonts w:ascii="Times New Roman" w:hAnsi="Times New Roman" w:cs="Times New Roman"/>
          <w:b/>
          <w:sz w:val="40"/>
          <w:szCs w:val="40"/>
          <w:lang w:val="kk-KZ"/>
        </w:rPr>
        <w:t xml:space="preserve">Макетинг түрлері және олардың Қазақстанда </w:t>
      </w:r>
    </w:p>
    <w:p w:rsidR="00EA2A39" w:rsidRPr="00EA2A39" w:rsidRDefault="00EA2A39" w:rsidP="00EA2A39">
      <w:pPr>
        <w:tabs>
          <w:tab w:val="left" w:pos="7485"/>
        </w:tabs>
        <w:ind w:left="105"/>
        <w:rPr>
          <w:rFonts w:ascii="Times New Roman" w:hAnsi="Times New Roman" w:cs="Times New Roman"/>
          <w:b/>
          <w:sz w:val="40"/>
          <w:szCs w:val="40"/>
          <w:lang w:val="kk-KZ"/>
        </w:rPr>
      </w:pPr>
      <w:r w:rsidRPr="00EA2A39">
        <w:rPr>
          <w:rFonts w:ascii="Times New Roman" w:hAnsi="Times New Roman" w:cs="Times New Roman"/>
          <w:b/>
          <w:sz w:val="40"/>
          <w:szCs w:val="40"/>
          <w:lang w:val="kk-KZ"/>
        </w:rPr>
        <w:t xml:space="preserve">                              даму тенденциялары</w:t>
      </w:r>
      <w:r w:rsidRPr="00EA2A39">
        <w:rPr>
          <w:rFonts w:ascii="Times New Roman" w:hAnsi="Times New Roman" w:cs="Times New Roman"/>
          <w:b/>
          <w:sz w:val="40"/>
          <w:szCs w:val="40"/>
          <w:lang w:val="kk-KZ"/>
        </w:rPr>
        <w:tab/>
      </w:r>
    </w:p>
    <w:p w:rsidR="00EA2A39" w:rsidRPr="00EA2A39" w:rsidRDefault="00EA2A39" w:rsidP="00EA2A39">
      <w:pPr>
        <w:tabs>
          <w:tab w:val="left" w:pos="7485"/>
        </w:tabs>
        <w:ind w:left="105"/>
        <w:rPr>
          <w:rFonts w:ascii="Times New Roman" w:hAnsi="Times New Roman" w:cs="Times New Roman"/>
          <w:b/>
          <w:sz w:val="40"/>
          <w:szCs w:val="40"/>
          <w:lang w:val="kk-KZ"/>
        </w:rPr>
      </w:pPr>
    </w:p>
    <w:p w:rsidR="00EA2A39" w:rsidRPr="00EA2A39" w:rsidRDefault="00EA2A39" w:rsidP="00EA2A39">
      <w:pPr>
        <w:tabs>
          <w:tab w:val="left" w:pos="7485"/>
        </w:tabs>
        <w:ind w:left="105"/>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Тәжірибеге сүйенетін болсақ, маркетингтік үдеріс тігінен де, көлденеңінен де жүзеге асырылады. Осының негізінде маркетинг түрлерін жіктеу белгілері арқылы жүйелендіруге болады. Ғылыми – теориялық негіздерді талдау және синтездеу негізінде сонымен қатар маркетинг тәжірибесіне сүйеніп, біз жіктелу белгілерін қолдана отырып, маркетинг түрлерін жүйелендірдік.</w:t>
      </w:r>
    </w:p>
    <w:p w:rsidR="00EA2A39" w:rsidRPr="00EA2A39" w:rsidRDefault="00EA2A39" w:rsidP="00EA2A39">
      <w:pPr>
        <w:tabs>
          <w:tab w:val="left" w:pos="7485"/>
        </w:tabs>
        <w:ind w:left="105"/>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Экономикада пайдалану деңгейіне байланысты маркетингті макро және микромаркетинг деп бөлуге болады.</w:t>
      </w:r>
    </w:p>
    <w:p w:rsidR="00EA2A39" w:rsidRPr="00EA2A39" w:rsidRDefault="00EA2A39" w:rsidP="00EA2A39">
      <w:pPr>
        <w:tabs>
          <w:tab w:val="left" w:pos="7485"/>
        </w:tabs>
        <w:ind w:left="105"/>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Микромаркетинг теориясының эволюциясын талдаған Дж.Шит, Д.Гаррет сияқты американдық ғалымдар оның пәні ретінде фирманың маркетингтік қызметі мен қоғамның өзара қарым-қатынасын есептейді, ал 60 – 80 жылдары аралығында оған көп назар аударылуы себебін сол кездегі қоғамның әлеуметтік және экономикалық өмірінде кәсіпкерлік пен бизнес ролінің артқандығымен түсіндіреді.</w:t>
      </w:r>
    </w:p>
    <w:p w:rsidR="00EA2A39" w:rsidRPr="00EA2A39" w:rsidRDefault="00EA2A39" w:rsidP="00EA2A39">
      <w:pPr>
        <w:tabs>
          <w:tab w:val="left" w:pos="7485"/>
        </w:tabs>
        <w:ind w:left="105"/>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Микромаркетинг қажеттіліктерді қоғам деңгейінде талдауға және олардың тауарлық нарықтардың дамуына ықпалын анықтауға мүмкіндік береді. Сол себепті </w:t>
      </w:r>
      <w:r w:rsidRPr="00EA2A39">
        <w:rPr>
          <w:rFonts w:ascii="Times New Roman" w:hAnsi="Times New Roman" w:cs="Times New Roman"/>
          <w:sz w:val="28"/>
          <w:szCs w:val="28"/>
          <w:lang w:val="kk-KZ"/>
        </w:rPr>
        <w:lastRenderedPageBreak/>
        <w:t xml:space="preserve">макромаркетинг мәселелері микромаркетингке қарағанда, қоғам мүдделеріне негізделіп және жалпы экономикалық жүйе деңгейінде қарастырылады. </w:t>
      </w:r>
    </w:p>
    <w:p w:rsidR="00EA2A39" w:rsidRPr="00EA2A39" w:rsidRDefault="00EA2A39" w:rsidP="00EA2A39">
      <w:pPr>
        <w:tabs>
          <w:tab w:val="left" w:pos="7485"/>
        </w:tabs>
        <w:ind w:left="105"/>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Маркетингтің макродеңгейде дамуын тауар және қызмет маркетингі деп, екі бағытта ажыратып көрсетуге болады. Маркетингтің қолдану аумақтарын жүйелей отырып, оның қолданатын негізгі салаларына сәйкес: өнеркәсіп, тұтыну, қызмет көрсету және коммерциялық емес деген түрлерін бөліп көрсетуге болады. Осылардың әрқайсысына сәйкес нарықтардағы маркетингтік қызметті сипаттайды.</w:t>
      </w:r>
    </w:p>
    <w:p w:rsidR="00EA2A39" w:rsidRPr="00EA2A39" w:rsidRDefault="00EA2A39" w:rsidP="00EA2A39">
      <w:pPr>
        <w:tabs>
          <w:tab w:val="left" w:pos="7485"/>
        </w:tabs>
        <w:ind w:left="105"/>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Нарықтық экономика жүйелеріндегі маркетингтің ең дамыған түріне тұтыну маркетингі жатады. Ол тұлғалар мен отбасыларынан тұрытын түпкі тұтынушылар және фирмалар арасындағы қызмет өрісін қамтиды.     </w:t>
      </w:r>
    </w:p>
    <w:p w:rsidR="00EA2A39" w:rsidRPr="00EA2A39" w:rsidRDefault="00EA2A39" w:rsidP="00EA2A39">
      <w:pPr>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Қазақстан экономикасындағы қызметтердің келешегі шағын және орта бизнестің , қоғамдық тамақтану мен қонақкүй шаруашылығы саласындағы бірлескен кәсіпкерліктің, делдал – коммерциялық қызмет, көтерме және бөлшек сауданың жаңа нышандарының, халықаралық туризмнің дамуына байланысты. Осыған байланысты қызмет сектроы кәсіпорындарының саясаты мен стратегиясын әзірлеп, іс – жүзіне асыру құралы ретінде қызмет көрсету маркетингінің ролі арта түсуде.</w:t>
      </w:r>
    </w:p>
    <w:p w:rsidR="00EA2A39" w:rsidRPr="00EA2A39" w:rsidRDefault="00EA2A39" w:rsidP="00EA2A39">
      <w:pPr>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Қызмет көрсету саласының қарқынды дамуы және осы нарықтағы бәсекелестіктің өршуі қызмет көрсету маркетингінің пайда болуына әкелді. Оның тәсілдері мен әдістері, қағидалары тауарлар маркетингімен ұқсас болғанымен кейбір айырмашылықтары да бар.</w:t>
      </w:r>
    </w:p>
    <w:p w:rsidR="00EA2A39" w:rsidRPr="00EA2A39" w:rsidRDefault="00EA2A39" w:rsidP="00EA2A39">
      <w:pPr>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Жүзеге асыру шекараларына байланыстымаркетингтің ұлттық, халықаралық, ғаламды деген түрлері бар.</w:t>
      </w:r>
    </w:p>
    <w:p w:rsidR="00EA2A39" w:rsidRPr="00EA2A39" w:rsidRDefault="00EA2A39" w:rsidP="00EA2A39">
      <w:pPr>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Әр мемлекеттің экономикасының даму тиімділігінің шарты – бұл маркетингті ішкі және сыртқы нарықтарда қолдану. Ішкі маркетинг екі аспектіде қарастырылады: ұлттық нарыққа мемлекет ауқымында және фирма ішіндегі жүзеге асырылатын маркетинг.Соңғысы фирманың клинттерін және өз қызметкерлерін нарық субъектісі ретінде қарастырып бейімдеуін көздейді. Қазақстандық кәсіпорындарда өз қызметкерлері ішкі маркетинг бөлігі ретінде әзір қарастаралып жатқан жоқ.</w:t>
      </w:r>
    </w:p>
    <w:p w:rsidR="00EA2A39" w:rsidRPr="00EA2A39" w:rsidRDefault="00EA2A39" w:rsidP="00EA2A39">
      <w:pPr>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Әлемдік экономиканың ғаламдану жағдайында халықаралық маркетигтің әдістері мен қағидаларын пайдалану өзекті мәселе болуда. Ішкі маркетингке қарағандда, халақаралық маркетингтің әр елдің ұлттық, экономикалық және саяси ерекшеліктеріне байланыстыжүзеге асыру өзгешелігі бар.</w:t>
      </w:r>
    </w:p>
    <w:p w:rsidR="00EA2A39" w:rsidRPr="00EA2A39" w:rsidRDefault="00EA2A39" w:rsidP="00EA2A39">
      <w:pPr>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Тұлғалық немесе эго – маркетинг – нақты тұлғаға қоғамның оң көқарасын тудыру және оны демеуге бағытталған қызмет. Саяси қайраткерлер, әртістер, спортшылар және бизнесмендер өзінің танымалдылығын және имиджін көтеру мақсатында маркетинг әдістерін қолданады. </w:t>
      </w:r>
    </w:p>
    <w:p w:rsidR="00EA2A39" w:rsidRPr="00EA2A39" w:rsidRDefault="00EA2A39" w:rsidP="00EA2A39">
      <w:pPr>
        <w:rPr>
          <w:rFonts w:ascii="Times New Roman" w:hAnsi="Times New Roman" w:cs="Times New Roman"/>
          <w:sz w:val="28"/>
          <w:szCs w:val="28"/>
          <w:lang w:val="kk-KZ"/>
        </w:rPr>
      </w:pPr>
      <w:r w:rsidRPr="00EA2A39">
        <w:rPr>
          <w:rFonts w:ascii="Times New Roman" w:hAnsi="Times New Roman" w:cs="Times New Roman"/>
          <w:sz w:val="28"/>
          <w:szCs w:val="28"/>
          <w:lang w:val="kk-KZ"/>
        </w:rPr>
        <w:lastRenderedPageBreak/>
        <w:t xml:space="preserve">    Қазіргі кезде маркетингтің маңызды түрі – идеялар маркетингі. Маркетинг жүйесінде идея тауар ретінде қарастырылады және «әлеуметтік маркетинг» түсінігімен тығыз байланысты болады.</w:t>
      </w:r>
    </w:p>
    <w:p w:rsidR="00EA2A39" w:rsidRPr="00EA2A39" w:rsidRDefault="00EA2A39" w:rsidP="00EA2A39">
      <w:pPr>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Өндірушінің тұтынушымен байланысына қарай тікелей және желілік сияқтымаркетингтің екі түрін айқындаймыз.     </w:t>
      </w: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w:t>
      </w: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b/>
          <w:sz w:val="28"/>
          <w:szCs w:val="28"/>
          <w:lang w:val="kk-KZ"/>
        </w:rPr>
      </w:pPr>
      <w:r w:rsidRPr="00EA2A39">
        <w:rPr>
          <w:rFonts w:ascii="Times New Roman" w:hAnsi="Times New Roman" w:cs="Times New Roman"/>
          <w:noProof/>
          <w:sz w:val="28"/>
          <w:szCs w:val="28"/>
        </w:rPr>
        <w:lastRenderedPageBreak/>
        <w:drawing>
          <wp:inline distT="0" distB="0" distL="0" distR="0">
            <wp:extent cx="6657975" cy="9944100"/>
            <wp:effectExtent l="19050" t="0" r="9525" b="0"/>
            <wp:docPr id="2" name="Рисунок 2" descr="Друзья 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рузья 005"/>
                    <pic:cNvPicPr>
                      <a:picLocks noChangeAspect="1" noChangeArrowheads="1"/>
                    </pic:cNvPicPr>
                  </pic:nvPicPr>
                  <pic:blipFill>
                    <a:blip r:embed="rId6"/>
                    <a:srcRect/>
                    <a:stretch>
                      <a:fillRect/>
                    </a:stretch>
                  </pic:blipFill>
                  <pic:spPr bwMode="auto">
                    <a:xfrm>
                      <a:off x="0" y="0"/>
                      <a:ext cx="6657975" cy="9944100"/>
                    </a:xfrm>
                    <a:prstGeom prst="rect">
                      <a:avLst/>
                    </a:prstGeom>
                    <a:noFill/>
                    <a:ln w="9525">
                      <a:noFill/>
                      <a:miter lim="800000"/>
                      <a:headEnd/>
                      <a:tailEnd/>
                    </a:ln>
                  </pic:spPr>
                </pic:pic>
              </a:graphicData>
            </a:graphic>
          </wp:inline>
        </w:drawing>
      </w:r>
    </w:p>
    <w:p w:rsidR="00EA2A39" w:rsidRPr="00EA2A39" w:rsidRDefault="00EA2A39" w:rsidP="00EA2A39">
      <w:pPr>
        <w:tabs>
          <w:tab w:val="left" w:pos="2320"/>
        </w:tabs>
        <w:rPr>
          <w:rFonts w:ascii="Times New Roman" w:hAnsi="Times New Roman" w:cs="Times New Roman"/>
          <w:sz w:val="40"/>
          <w:szCs w:val="40"/>
          <w:lang w:val="kk-KZ"/>
        </w:rPr>
      </w:pPr>
      <w:r w:rsidRPr="00EA2A39">
        <w:rPr>
          <w:rFonts w:ascii="Times New Roman" w:hAnsi="Times New Roman" w:cs="Times New Roman"/>
          <w:sz w:val="28"/>
          <w:szCs w:val="28"/>
          <w:lang w:val="kk-KZ"/>
        </w:rPr>
        <w:lastRenderedPageBreak/>
        <w:tab/>
      </w:r>
    </w:p>
    <w:p w:rsidR="00EA2A39" w:rsidRPr="00EA2A39" w:rsidRDefault="00EA2A39" w:rsidP="00EA2A39">
      <w:pPr>
        <w:numPr>
          <w:ilvl w:val="1"/>
          <w:numId w:val="6"/>
        </w:numPr>
        <w:tabs>
          <w:tab w:val="right" w:pos="10260"/>
        </w:tabs>
        <w:spacing w:after="0" w:line="240" w:lineRule="auto"/>
        <w:rPr>
          <w:rFonts w:ascii="Times New Roman" w:hAnsi="Times New Roman" w:cs="Times New Roman"/>
          <w:b/>
          <w:sz w:val="40"/>
          <w:szCs w:val="40"/>
          <w:lang w:val="kk-KZ"/>
        </w:rPr>
      </w:pPr>
      <w:r w:rsidRPr="00EA2A39">
        <w:rPr>
          <w:rFonts w:ascii="Times New Roman" w:hAnsi="Times New Roman" w:cs="Times New Roman"/>
          <w:b/>
          <w:sz w:val="40"/>
          <w:szCs w:val="40"/>
          <w:lang w:val="kk-KZ"/>
        </w:rPr>
        <w:t>Маркетингтің қағидалары және қызметтері</w:t>
      </w:r>
      <w:r w:rsidRPr="00EA2A39">
        <w:rPr>
          <w:rFonts w:ascii="Times New Roman" w:hAnsi="Times New Roman" w:cs="Times New Roman"/>
          <w:b/>
          <w:sz w:val="40"/>
          <w:szCs w:val="40"/>
          <w:lang w:val="kk-KZ"/>
        </w:rPr>
        <w:tab/>
      </w:r>
    </w:p>
    <w:p w:rsidR="00EA2A39" w:rsidRPr="00EA2A39" w:rsidRDefault="00EA2A39" w:rsidP="00EA2A39">
      <w:pPr>
        <w:tabs>
          <w:tab w:val="right" w:pos="10260"/>
        </w:tabs>
        <w:ind w:left="600"/>
        <w:rPr>
          <w:rFonts w:ascii="Times New Roman" w:hAnsi="Times New Roman" w:cs="Times New Roman"/>
          <w:b/>
          <w:sz w:val="40"/>
          <w:szCs w:val="40"/>
          <w:lang w:val="kk-KZ"/>
        </w:rPr>
      </w:pPr>
    </w:p>
    <w:p w:rsidR="00EA2A39" w:rsidRPr="00EA2A39" w:rsidRDefault="00EA2A39" w:rsidP="00EA2A39">
      <w:pPr>
        <w:tabs>
          <w:tab w:val="righ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Фирманың өндіру - өткізу қызметін басқару жүйесі рктінде маркетинг нақты қағидаларға негізделеді. Оларды білу, тәжірибеде дұрыс қолдану фирма басшыларына тұтынушының сұранысын өз уақытында айқындап, тауарларын олардың қажеттіліктері мен талаптарына бейімдеуге мүмкіндік береді.</w:t>
      </w:r>
    </w:p>
    <w:p w:rsidR="00EA2A39" w:rsidRPr="00EA2A39" w:rsidRDefault="00EA2A39" w:rsidP="00EA2A39">
      <w:pPr>
        <w:tabs>
          <w:tab w:val="righ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Қағида – теория мен ғылымнан шығатын ұйғарымдардың негізі немесе кез келген жүйенің негізгі ережесі болып табылатын тұрақты заңдылық. Маркетингтің қағидалары – маркетинг дамуының тұрақты заңдылығын сипаттайтын негізгі ережелер.</w:t>
      </w:r>
    </w:p>
    <w:p w:rsidR="00EA2A39" w:rsidRPr="00EA2A39" w:rsidRDefault="00EA2A39" w:rsidP="00EA2A39">
      <w:pPr>
        <w:tabs>
          <w:tab w:val="righ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Маркетингтің мынадай қағидаларын бөліп көрсетуіміз керек:</w:t>
      </w:r>
    </w:p>
    <w:p w:rsidR="00EA2A39" w:rsidRPr="00EA2A39" w:rsidRDefault="00EA2A39" w:rsidP="00EA2A39">
      <w:pPr>
        <w:numPr>
          <w:ilvl w:val="0"/>
          <w:numId w:val="7"/>
        </w:numPr>
        <w:tabs>
          <w:tab w:val="right" w:pos="10260"/>
        </w:tabs>
        <w:spacing w:after="0" w:line="240" w:lineRule="auto"/>
        <w:rPr>
          <w:rFonts w:ascii="Times New Roman" w:hAnsi="Times New Roman" w:cs="Times New Roman"/>
          <w:sz w:val="28"/>
          <w:szCs w:val="28"/>
          <w:lang w:val="kk-KZ"/>
        </w:rPr>
      </w:pPr>
      <w:r w:rsidRPr="00EA2A39">
        <w:rPr>
          <w:rFonts w:ascii="Times New Roman" w:hAnsi="Times New Roman" w:cs="Times New Roman"/>
          <w:sz w:val="28"/>
          <w:szCs w:val="28"/>
          <w:lang w:val="kk-KZ"/>
        </w:rPr>
        <w:t>Тұтынушылардың мінез – құлқын және талаптарын үнемі зерттеу.</w:t>
      </w:r>
    </w:p>
    <w:p w:rsidR="00EA2A39" w:rsidRPr="00EA2A39" w:rsidRDefault="00EA2A39" w:rsidP="00EA2A39">
      <w:pPr>
        <w:numPr>
          <w:ilvl w:val="0"/>
          <w:numId w:val="7"/>
        </w:numPr>
        <w:tabs>
          <w:tab w:val="right" w:pos="10260"/>
        </w:tabs>
        <w:spacing w:after="0" w:line="240" w:lineRule="auto"/>
        <w:rPr>
          <w:rFonts w:ascii="Times New Roman" w:hAnsi="Times New Roman" w:cs="Times New Roman"/>
          <w:sz w:val="28"/>
          <w:szCs w:val="28"/>
          <w:lang w:val="kk-KZ"/>
        </w:rPr>
      </w:pPr>
      <w:r w:rsidRPr="00EA2A39">
        <w:rPr>
          <w:rFonts w:ascii="Times New Roman" w:hAnsi="Times New Roman" w:cs="Times New Roman"/>
          <w:sz w:val="28"/>
          <w:szCs w:val="28"/>
          <w:lang w:val="kk-KZ"/>
        </w:rPr>
        <w:t>Сұраныс пен қажеттіліктің өзгермелі серпініне өндірістің тәуекелділігі немесе өндірушінің тұтынушылық сұранысқа бейімделуі.</w:t>
      </w:r>
    </w:p>
    <w:p w:rsidR="00EA2A39" w:rsidRPr="00EA2A39" w:rsidRDefault="00EA2A39" w:rsidP="00EA2A39">
      <w:pPr>
        <w:numPr>
          <w:ilvl w:val="0"/>
          <w:numId w:val="7"/>
        </w:numPr>
        <w:tabs>
          <w:tab w:val="right" w:pos="10260"/>
        </w:tabs>
        <w:spacing w:after="0" w:line="240" w:lineRule="auto"/>
        <w:rPr>
          <w:rFonts w:ascii="Times New Roman" w:hAnsi="Times New Roman" w:cs="Times New Roman"/>
          <w:sz w:val="28"/>
          <w:szCs w:val="28"/>
          <w:lang w:val="kk-KZ"/>
        </w:rPr>
      </w:pPr>
      <w:r w:rsidRPr="00EA2A39">
        <w:rPr>
          <w:rFonts w:ascii="Times New Roman" w:hAnsi="Times New Roman" w:cs="Times New Roman"/>
          <w:sz w:val="28"/>
          <w:szCs w:val="28"/>
          <w:lang w:val="kk-KZ"/>
        </w:rPr>
        <w:t>Сұранысты қалыптастыру және ынталандыру.</w:t>
      </w:r>
    </w:p>
    <w:p w:rsidR="00EA2A39" w:rsidRPr="00EA2A39" w:rsidRDefault="00EA2A39" w:rsidP="00EA2A39">
      <w:pPr>
        <w:numPr>
          <w:ilvl w:val="0"/>
          <w:numId w:val="7"/>
        </w:numPr>
        <w:tabs>
          <w:tab w:val="right" w:pos="10260"/>
        </w:tabs>
        <w:spacing w:after="0" w:line="240" w:lineRule="auto"/>
        <w:rPr>
          <w:rFonts w:ascii="Times New Roman" w:hAnsi="Times New Roman" w:cs="Times New Roman"/>
          <w:sz w:val="28"/>
          <w:szCs w:val="28"/>
          <w:lang w:val="kk-KZ"/>
        </w:rPr>
      </w:pPr>
      <w:r w:rsidRPr="00EA2A39">
        <w:rPr>
          <w:rFonts w:ascii="Times New Roman" w:hAnsi="Times New Roman" w:cs="Times New Roman"/>
          <w:sz w:val="28"/>
          <w:szCs w:val="28"/>
          <w:lang w:val="kk-KZ"/>
        </w:rPr>
        <w:t>Түпкілікті нәтижеге жетуге ұмтылу.</w:t>
      </w:r>
    </w:p>
    <w:p w:rsidR="00EA2A39" w:rsidRPr="00EA2A39" w:rsidRDefault="00EA2A39" w:rsidP="00EA2A39">
      <w:pPr>
        <w:tabs>
          <w:tab w:val="right" w:pos="10260"/>
        </w:tabs>
        <w:rPr>
          <w:rFonts w:ascii="Times New Roman" w:hAnsi="Times New Roman" w:cs="Times New Roman"/>
          <w:sz w:val="28"/>
          <w:szCs w:val="28"/>
          <w:lang w:val="kk-KZ"/>
        </w:rPr>
      </w:pPr>
      <w:r w:rsidRPr="00EA2A39">
        <w:rPr>
          <w:rFonts w:ascii="Times New Roman" w:hAnsi="Times New Roman" w:cs="Times New Roman"/>
          <w:sz w:val="28"/>
          <w:szCs w:val="28"/>
          <w:lang w:val="kk-KZ"/>
        </w:rPr>
        <w:t>Маркетингке жоспарлау, ұйымдастыру, үйлестіру мен бақылау сияқты кез келген басқарудың функцияларымен толықтырылып, нақтыланып отырады:</w:t>
      </w:r>
    </w:p>
    <w:p w:rsidR="00EA2A39" w:rsidRPr="00EA2A39" w:rsidRDefault="00EA2A39" w:rsidP="00EA2A39">
      <w:pPr>
        <w:numPr>
          <w:ilvl w:val="1"/>
          <w:numId w:val="7"/>
        </w:numPr>
        <w:tabs>
          <w:tab w:val="right" w:pos="10260"/>
        </w:tabs>
        <w:spacing w:after="0" w:line="240" w:lineRule="auto"/>
        <w:rPr>
          <w:rFonts w:ascii="Times New Roman" w:hAnsi="Times New Roman" w:cs="Times New Roman"/>
          <w:sz w:val="28"/>
          <w:szCs w:val="28"/>
          <w:lang w:val="kk-KZ"/>
        </w:rPr>
      </w:pPr>
      <w:r w:rsidRPr="00EA2A39">
        <w:rPr>
          <w:rFonts w:ascii="Times New Roman" w:hAnsi="Times New Roman" w:cs="Times New Roman"/>
          <w:sz w:val="28"/>
          <w:szCs w:val="28"/>
          <w:lang w:val="kk-KZ"/>
        </w:rPr>
        <w:t>Нарықты маркетингтік тұрғыдан зерттеу;</w:t>
      </w:r>
    </w:p>
    <w:p w:rsidR="00EA2A39" w:rsidRPr="00EA2A39" w:rsidRDefault="00EA2A39" w:rsidP="00EA2A39">
      <w:pPr>
        <w:numPr>
          <w:ilvl w:val="1"/>
          <w:numId w:val="7"/>
        </w:numPr>
        <w:tabs>
          <w:tab w:val="right" w:pos="10260"/>
        </w:tabs>
        <w:spacing w:after="0" w:line="240" w:lineRule="auto"/>
        <w:rPr>
          <w:rFonts w:ascii="Times New Roman" w:hAnsi="Times New Roman" w:cs="Times New Roman"/>
          <w:sz w:val="28"/>
          <w:szCs w:val="28"/>
          <w:lang w:val="kk-KZ"/>
        </w:rPr>
      </w:pPr>
      <w:r w:rsidRPr="00EA2A39">
        <w:rPr>
          <w:rFonts w:ascii="Times New Roman" w:hAnsi="Times New Roman" w:cs="Times New Roman"/>
          <w:sz w:val="28"/>
          <w:szCs w:val="28"/>
          <w:lang w:val="kk-KZ"/>
        </w:rPr>
        <w:t>Маркетингті жоспарлау;</w:t>
      </w:r>
    </w:p>
    <w:p w:rsidR="00EA2A39" w:rsidRPr="00EA2A39" w:rsidRDefault="00EA2A39" w:rsidP="00EA2A39">
      <w:pPr>
        <w:numPr>
          <w:ilvl w:val="1"/>
          <w:numId w:val="7"/>
        </w:numPr>
        <w:tabs>
          <w:tab w:val="right" w:pos="10260"/>
        </w:tabs>
        <w:spacing w:after="0" w:line="240" w:lineRule="auto"/>
        <w:rPr>
          <w:rFonts w:ascii="Times New Roman" w:hAnsi="Times New Roman" w:cs="Times New Roman"/>
          <w:sz w:val="28"/>
          <w:szCs w:val="28"/>
          <w:lang w:val="kk-KZ"/>
        </w:rPr>
      </w:pPr>
      <w:r w:rsidRPr="00EA2A39">
        <w:rPr>
          <w:rFonts w:ascii="Times New Roman" w:hAnsi="Times New Roman" w:cs="Times New Roman"/>
          <w:sz w:val="28"/>
          <w:szCs w:val="28"/>
          <w:lang w:val="kk-KZ"/>
        </w:rPr>
        <w:t>Кәсіпорынның маркетингтік қызметін ұйымдастыру;</w:t>
      </w:r>
    </w:p>
    <w:p w:rsidR="00EA2A39" w:rsidRPr="00EA2A39" w:rsidRDefault="00EA2A39" w:rsidP="00EA2A39">
      <w:pPr>
        <w:numPr>
          <w:ilvl w:val="1"/>
          <w:numId w:val="7"/>
        </w:numPr>
        <w:tabs>
          <w:tab w:val="right" w:pos="10260"/>
        </w:tabs>
        <w:spacing w:after="0" w:line="240" w:lineRule="auto"/>
        <w:rPr>
          <w:rFonts w:ascii="Times New Roman" w:hAnsi="Times New Roman" w:cs="Times New Roman"/>
          <w:sz w:val="28"/>
          <w:szCs w:val="28"/>
          <w:lang w:val="kk-KZ"/>
        </w:rPr>
      </w:pPr>
      <w:r w:rsidRPr="00EA2A39">
        <w:rPr>
          <w:rFonts w:ascii="Times New Roman" w:hAnsi="Times New Roman" w:cs="Times New Roman"/>
          <w:sz w:val="28"/>
          <w:szCs w:val="28"/>
          <w:lang w:val="kk-KZ"/>
        </w:rPr>
        <w:t>Тауарлық саясаттың жүзеге асуы;</w:t>
      </w:r>
    </w:p>
    <w:p w:rsidR="00EA2A39" w:rsidRPr="00EA2A39" w:rsidRDefault="00EA2A39" w:rsidP="00EA2A39">
      <w:pPr>
        <w:numPr>
          <w:ilvl w:val="1"/>
          <w:numId w:val="7"/>
        </w:numPr>
        <w:tabs>
          <w:tab w:val="right" w:pos="10260"/>
        </w:tabs>
        <w:spacing w:after="0" w:line="240" w:lineRule="auto"/>
        <w:rPr>
          <w:rFonts w:ascii="Times New Roman" w:hAnsi="Times New Roman" w:cs="Times New Roman"/>
          <w:sz w:val="28"/>
          <w:szCs w:val="28"/>
          <w:lang w:val="kk-KZ"/>
        </w:rPr>
      </w:pPr>
      <w:r w:rsidRPr="00EA2A39">
        <w:rPr>
          <w:rFonts w:ascii="Times New Roman" w:hAnsi="Times New Roman" w:cs="Times New Roman"/>
          <w:sz w:val="28"/>
          <w:szCs w:val="28"/>
          <w:lang w:val="kk-KZ"/>
        </w:rPr>
        <w:t>Баға саясатының қалыптасуы;</w:t>
      </w:r>
    </w:p>
    <w:p w:rsidR="00EA2A39" w:rsidRPr="00EA2A39" w:rsidRDefault="00EA2A39" w:rsidP="00EA2A39">
      <w:pPr>
        <w:numPr>
          <w:ilvl w:val="1"/>
          <w:numId w:val="7"/>
        </w:numPr>
        <w:tabs>
          <w:tab w:val="right" w:pos="10260"/>
        </w:tabs>
        <w:spacing w:after="0" w:line="240" w:lineRule="auto"/>
        <w:rPr>
          <w:rFonts w:ascii="Times New Roman" w:hAnsi="Times New Roman" w:cs="Times New Roman"/>
          <w:sz w:val="28"/>
          <w:szCs w:val="28"/>
          <w:lang w:val="kk-KZ"/>
        </w:rPr>
      </w:pPr>
      <w:r w:rsidRPr="00EA2A39">
        <w:rPr>
          <w:rFonts w:ascii="Times New Roman" w:hAnsi="Times New Roman" w:cs="Times New Roman"/>
          <w:sz w:val="28"/>
          <w:szCs w:val="28"/>
          <w:lang w:val="kk-KZ"/>
        </w:rPr>
        <w:t>Кәсіпорынның сату саясаты;</w:t>
      </w:r>
    </w:p>
    <w:p w:rsidR="00EA2A39" w:rsidRPr="00EA2A39" w:rsidRDefault="00EA2A39" w:rsidP="00EA2A39">
      <w:pPr>
        <w:numPr>
          <w:ilvl w:val="1"/>
          <w:numId w:val="7"/>
        </w:numPr>
        <w:tabs>
          <w:tab w:val="right" w:pos="10260"/>
        </w:tabs>
        <w:spacing w:after="0" w:line="240" w:lineRule="auto"/>
        <w:rPr>
          <w:rFonts w:ascii="Times New Roman" w:hAnsi="Times New Roman" w:cs="Times New Roman"/>
          <w:sz w:val="28"/>
          <w:szCs w:val="28"/>
          <w:lang w:val="kk-KZ"/>
        </w:rPr>
      </w:pPr>
      <w:r w:rsidRPr="00EA2A39">
        <w:rPr>
          <w:rFonts w:ascii="Times New Roman" w:hAnsi="Times New Roman" w:cs="Times New Roman"/>
          <w:sz w:val="28"/>
          <w:szCs w:val="28"/>
          <w:lang w:val="kk-KZ"/>
        </w:rPr>
        <w:t>Өнімнің жылжуы мен коммуникациясын ұйымдастыру;</w:t>
      </w:r>
    </w:p>
    <w:p w:rsidR="00EA2A39" w:rsidRPr="00EA2A39" w:rsidRDefault="00EA2A39" w:rsidP="00EA2A39">
      <w:pPr>
        <w:numPr>
          <w:ilvl w:val="1"/>
          <w:numId w:val="7"/>
        </w:numPr>
        <w:tabs>
          <w:tab w:val="right" w:pos="10260"/>
        </w:tabs>
        <w:spacing w:after="0" w:line="240" w:lineRule="auto"/>
        <w:rPr>
          <w:rFonts w:ascii="Times New Roman" w:hAnsi="Times New Roman" w:cs="Times New Roman"/>
          <w:sz w:val="28"/>
          <w:szCs w:val="28"/>
          <w:lang w:val="kk-KZ"/>
        </w:rPr>
      </w:pPr>
      <w:r w:rsidRPr="00EA2A39">
        <w:rPr>
          <w:rFonts w:ascii="Times New Roman" w:hAnsi="Times New Roman" w:cs="Times New Roman"/>
          <w:sz w:val="28"/>
          <w:szCs w:val="28"/>
          <w:lang w:val="kk-KZ"/>
        </w:rPr>
        <w:t>Кәсіпорынның маркетингтік қызметін бақылау;</w:t>
      </w:r>
    </w:p>
    <w:p w:rsidR="00EA2A39" w:rsidRPr="00EA2A39" w:rsidRDefault="00EA2A39" w:rsidP="00EA2A39">
      <w:pPr>
        <w:tabs>
          <w:tab w:val="left" w:pos="114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w:t>
      </w:r>
    </w:p>
    <w:p w:rsidR="00EA2A39" w:rsidRPr="00EA2A39" w:rsidRDefault="00EA2A39" w:rsidP="00EA2A39">
      <w:pPr>
        <w:tabs>
          <w:tab w:val="left" w:pos="1140"/>
        </w:tabs>
        <w:rPr>
          <w:rFonts w:ascii="Times New Roman" w:hAnsi="Times New Roman" w:cs="Times New Roman"/>
          <w:sz w:val="28"/>
          <w:szCs w:val="28"/>
          <w:lang w:val="kk-KZ"/>
        </w:rPr>
      </w:pPr>
    </w:p>
    <w:p w:rsidR="00EA2A39" w:rsidRPr="00EA2A39" w:rsidRDefault="00EA2A39" w:rsidP="00EA2A39">
      <w:pPr>
        <w:tabs>
          <w:tab w:val="left" w:pos="1140"/>
        </w:tabs>
        <w:rPr>
          <w:rFonts w:ascii="Times New Roman" w:hAnsi="Times New Roman" w:cs="Times New Roman"/>
          <w:sz w:val="28"/>
          <w:szCs w:val="28"/>
          <w:lang w:val="kk-KZ"/>
        </w:rPr>
      </w:pPr>
    </w:p>
    <w:p w:rsidR="00EA2A39" w:rsidRPr="00EA2A39" w:rsidRDefault="00EA2A39" w:rsidP="00EA2A39">
      <w:pPr>
        <w:tabs>
          <w:tab w:val="left" w:pos="114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w:t>
      </w:r>
    </w:p>
    <w:p w:rsidR="00EA2A39" w:rsidRPr="00EA2A39" w:rsidRDefault="00EA2A39" w:rsidP="00EA2A39">
      <w:pPr>
        <w:numPr>
          <w:ilvl w:val="1"/>
          <w:numId w:val="6"/>
        </w:numPr>
        <w:tabs>
          <w:tab w:val="left" w:pos="1140"/>
        </w:tabs>
        <w:spacing w:after="0" w:line="240" w:lineRule="auto"/>
        <w:rPr>
          <w:rFonts w:ascii="Times New Roman" w:hAnsi="Times New Roman" w:cs="Times New Roman"/>
          <w:b/>
          <w:sz w:val="40"/>
          <w:szCs w:val="40"/>
          <w:lang w:val="kk-KZ"/>
        </w:rPr>
      </w:pPr>
      <w:r w:rsidRPr="00EA2A39">
        <w:rPr>
          <w:rFonts w:ascii="Times New Roman" w:hAnsi="Times New Roman" w:cs="Times New Roman"/>
          <w:b/>
          <w:sz w:val="40"/>
          <w:szCs w:val="40"/>
          <w:lang w:val="kk-KZ"/>
        </w:rPr>
        <w:t>Маркетингтің негізгі мақсаттары</w:t>
      </w:r>
    </w:p>
    <w:p w:rsidR="00EA2A39" w:rsidRPr="00EA2A39" w:rsidRDefault="00EA2A39" w:rsidP="00EA2A39">
      <w:pPr>
        <w:tabs>
          <w:tab w:val="left" w:pos="1140"/>
        </w:tabs>
        <w:rPr>
          <w:rFonts w:ascii="Times New Roman" w:hAnsi="Times New Roman" w:cs="Times New Roman"/>
          <w:b/>
          <w:sz w:val="40"/>
          <w:szCs w:val="40"/>
          <w:lang w:val="kk-KZ"/>
        </w:rPr>
      </w:pPr>
    </w:p>
    <w:p w:rsidR="00EA2A39" w:rsidRPr="00EA2A39" w:rsidRDefault="00EA2A39" w:rsidP="00EA2A39">
      <w:pPr>
        <w:tabs>
          <w:tab w:val="left" w:pos="1140"/>
        </w:tabs>
        <w:rPr>
          <w:rFonts w:ascii="Times New Roman" w:hAnsi="Times New Roman" w:cs="Times New Roman"/>
          <w:sz w:val="28"/>
          <w:szCs w:val="28"/>
          <w:lang w:val="kk-KZ"/>
        </w:rPr>
      </w:pPr>
      <w:r w:rsidRPr="00EA2A39">
        <w:rPr>
          <w:rFonts w:ascii="Times New Roman" w:hAnsi="Times New Roman" w:cs="Times New Roman"/>
          <w:b/>
          <w:sz w:val="40"/>
          <w:szCs w:val="40"/>
          <w:lang w:val="kk-KZ"/>
        </w:rPr>
        <w:t xml:space="preserve">    </w:t>
      </w:r>
      <w:r w:rsidRPr="00EA2A39">
        <w:rPr>
          <w:rFonts w:ascii="Times New Roman" w:hAnsi="Times New Roman" w:cs="Times New Roman"/>
          <w:sz w:val="28"/>
          <w:szCs w:val="28"/>
          <w:lang w:val="kk-KZ"/>
        </w:rPr>
        <w:t xml:space="preserve">Экономикалық субъектілердің маркетингтік қызметінің табысты болуы үшін дұрыс таңдалған қысқа, орта және ұзақ мерзімді маркетинг мақсаттары маңызды орын алады. Бұл мәселенің маңыздылығын баса атай отырып, Сенеканың «Қай </w:t>
      </w:r>
      <w:r w:rsidRPr="00EA2A39">
        <w:rPr>
          <w:rFonts w:ascii="Times New Roman" w:hAnsi="Times New Roman" w:cs="Times New Roman"/>
          <w:sz w:val="28"/>
          <w:szCs w:val="28"/>
          <w:lang w:val="kk-KZ"/>
        </w:rPr>
        <w:lastRenderedPageBreak/>
        <w:t>айлаққа жүзетінін білмегенге қуалай соққан жел де жоқ» деген сөздерін келтіруге болады.</w:t>
      </w:r>
    </w:p>
    <w:p w:rsidR="00EA2A39" w:rsidRPr="00EA2A39" w:rsidRDefault="00EA2A39" w:rsidP="00EA2A39">
      <w:pPr>
        <w:tabs>
          <w:tab w:val="left" w:pos="114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Менеджменттің негізін салушыларының бірі Г.Эмерсон өзінің «Өнімділіктің он екі қағидасы» атты еңбегінде ең басты қағида нақты қойылған мақсаттарды келтіреді.</w:t>
      </w:r>
    </w:p>
    <w:p w:rsidR="00EA2A39" w:rsidRPr="00EA2A39" w:rsidRDefault="00EA2A39" w:rsidP="00EA2A39">
      <w:pPr>
        <w:tabs>
          <w:tab w:val="left" w:pos="114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Маркетингтік мақсаттар фирманың өз мақсатына жетуін қамтамасыз етеді. Бұл мақсаттар сан арқылы көрсетіледі және нақты, уақыты шектеулі, икемді болып келеді, әр түрлі жағдайларға қарай түзетуге келетін мақсаттар болуы мүмкін. </w:t>
      </w:r>
    </w:p>
    <w:p w:rsidR="00EA2A39" w:rsidRPr="00EA2A39" w:rsidRDefault="00EA2A39" w:rsidP="00EA2A39">
      <w:pPr>
        <w:tabs>
          <w:tab w:val="left" w:pos="114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Мақсаттар сатысында, әрине, алғашқы орын фирманын табиғи мақсаты болып саналатын – үнемі пайда түсіру және оны көп шамалау болып табылады.</w:t>
      </w:r>
    </w:p>
    <w:p w:rsidR="00EA2A39" w:rsidRPr="00EA2A39" w:rsidRDefault="00EA2A39" w:rsidP="00EA2A39">
      <w:pPr>
        <w:shd w:val="clear" w:color="auto" w:fill="FFFFFF"/>
        <w:spacing w:line="360" w:lineRule="auto"/>
        <w:ind w:firstLine="426"/>
        <w:jc w:val="center"/>
        <w:rPr>
          <w:rFonts w:ascii="Times New Roman" w:hAnsi="Times New Roman" w:cs="Times New Roman"/>
          <w:b/>
          <w:sz w:val="28"/>
          <w:szCs w:val="28"/>
          <w:lang w:val="kk-KZ"/>
        </w:rPr>
      </w:pPr>
      <w:r w:rsidRPr="00EA2A39">
        <w:rPr>
          <w:rFonts w:ascii="Times New Roman" w:hAnsi="Times New Roman" w:cs="Times New Roman"/>
          <w:b/>
          <w:noProof/>
          <w:color w:val="000000"/>
          <w:spacing w:val="-3"/>
          <w:sz w:val="28"/>
          <w:szCs w:val="28"/>
          <w:lang w:val="kk-KZ"/>
        </w:rPr>
        <w:t>1.6. Қазақстандағы маркетингтің қалыптасуы мен дамуының ерекшеліктері</w:t>
      </w:r>
    </w:p>
    <w:p w:rsidR="00EA2A39" w:rsidRPr="00EA2A39" w:rsidRDefault="00EA2A39" w:rsidP="00EA2A39">
      <w:pPr>
        <w:shd w:val="clear" w:color="auto" w:fill="FFFFFF"/>
        <w:spacing w:before="250" w:line="360" w:lineRule="auto"/>
        <w:ind w:right="96" w:firstLine="389"/>
        <w:jc w:val="both"/>
        <w:rPr>
          <w:rFonts w:ascii="Times New Roman" w:hAnsi="Times New Roman" w:cs="Times New Roman"/>
          <w:sz w:val="28"/>
          <w:szCs w:val="28"/>
          <w:lang w:val="kk-KZ"/>
        </w:rPr>
      </w:pPr>
      <w:r w:rsidRPr="00EA2A39">
        <w:rPr>
          <w:rFonts w:ascii="Times New Roman" w:hAnsi="Times New Roman" w:cs="Times New Roman"/>
          <w:noProof/>
          <w:color w:val="000000"/>
          <w:spacing w:val="4"/>
          <w:sz w:val="28"/>
          <w:szCs w:val="28"/>
          <w:lang w:val="kk-KZ"/>
        </w:rPr>
        <w:t xml:space="preserve">Нарықтық қатынастардың дамуына орай, экономикалық </w:t>
      </w:r>
      <w:r w:rsidRPr="00EA2A39">
        <w:rPr>
          <w:rFonts w:ascii="Times New Roman" w:hAnsi="Times New Roman" w:cs="Times New Roman"/>
          <w:noProof/>
          <w:color w:val="000000"/>
          <w:spacing w:val="5"/>
          <w:sz w:val="28"/>
          <w:szCs w:val="28"/>
          <w:lang w:val="kk-KZ"/>
        </w:rPr>
        <w:t>субъектілердің қызметін басқарудың нарықтық тұжырымда</w:t>
      </w:r>
      <w:r w:rsidRPr="00EA2A39">
        <w:rPr>
          <w:rFonts w:ascii="Times New Roman" w:hAnsi="Times New Roman" w:cs="Times New Roman"/>
          <w:noProof/>
          <w:color w:val="000000"/>
          <w:spacing w:val="11"/>
          <w:sz w:val="28"/>
          <w:szCs w:val="28"/>
          <w:lang w:val="kk-KZ"/>
        </w:rPr>
        <w:t>масы ретінде маркетингті қолданудың объективтік қа</w:t>
      </w:r>
      <w:r w:rsidRPr="00EA2A39">
        <w:rPr>
          <w:rFonts w:ascii="Times New Roman" w:hAnsi="Times New Roman" w:cs="Times New Roman"/>
          <w:noProof/>
          <w:color w:val="000000"/>
          <w:spacing w:val="3"/>
          <w:sz w:val="28"/>
          <w:szCs w:val="28"/>
          <w:lang w:val="kk-KZ"/>
        </w:rPr>
        <w:t xml:space="preserve">жеттілігі туындады. Маркетинг қағидаларын терең пайдалану </w:t>
      </w:r>
      <w:r w:rsidRPr="00EA2A39">
        <w:rPr>
          <w:rFonts w:ascii="Times New Roman" w:hAnsi="Times New Roman" w:cs="Times New Roman"/>
          <w:noProof/>
          <w:color w:val="000000"/>
          <w:spacing w:val="4"/>
          <w:sz w:val="28"/>
          <w:szCs w:val="28"/>
          <w:lang w:val="kk-KZ"/>
        </w:rPr>
        <w:t xml:space="preserve">үшін, оның теориясы мен әлемдік маркетинг тәжірибесін Қазақстанның әлеуметтік-экономикалық, ұлттық, аймақтық </w:t>
      </w:r>
      <w:r w:rsidRPr="00EA2A39">
        <w:rPr>
          <w:rFonts w:ascii="Times New Roman" w:hAnsi="Times New Roman" w:cs="Times New Roman"/>
          <w:noProof/>
          <w:color w:val="000000"/>
          <w:spacing w:val="3"/>
          <w:sz w:val="28"/>
          <w:szCs w:val="28"/>
          <w:lang w:val="kk-KZ"/>
        </w:rPr>
        <w:t xml:space="preserve">және тарихи ерекшеліктерін ескере отырып, қайта пайымдау </w:t>
      </w:r>
      <w:r w:rsidRPr="00EA2A39">
        <w:rPr>
          <w:rFonts w:ascii="Times New Roman" w:hAnsi="Times New Roman" w:cs="Times New Roman"/>
          <w:bCs/>
          <w:noProof/>
          <w:color w:val="000000"/>
          <w:spacing w:val="-6"/>
          <w:sz w:val="28"/>
          <w:szCs w:val="28"/>
          <w:lang w:val="kk-KZ"/>
        </w:rPr>
        <w:t>қажет.</w:t>
      </w:r>
    </w:p>
    <w:p w:rsidR="00EA2A39" w:rsidRPr="00EA2A39" w:rsidRDefault="00EA2A39" w:rsidP="00EA2A39">
      <w:pPr>
        <w:shd w:val="clear" w:color="auto" w:fill="FFFFFF"/>
        <w:spacing w:before="5" w:line="360" w:lineRule="auto"/>
        <w:ind w:left="29" w:right="120" w:firstLine="398"/>
        <w:jc w:val="both"/>
        <w:rPr>
          <w:rFonts w:ascii="Times New Roman" w:hAnsi="Times New Roman" w:cs="Times New Roman"/>
          <w:sz w:val="28"/>
          <w:szCs w:val="28"/>
          <w:lang w:val="kk-KZ"/>
        </w:rPr>
      </w:pPr>
      <w:r w:rsidRPr="00EA2A39">
        <w:rPr>
          <w:rFonts w:ascii="Times New Roman" w:hAnsi="Times New Roman" w:cs="Times New Roman"/>
          <w:noProof/>
          <w:color w:val="000000"/>
          <w:spacing w:val="2"/>
          <w:sz w:val="28"/>
          <w:szCs w:val="28"/>
          <w:lang w:val="kk-KZ"/>
        </w:rPr>
        <w:t xml:space="preserve">Әкімшілдік-жоспарлы экономика кезеңінде </w:t>
      </w:r>
      <w:r w:rsidRPr="00EA2A39">
        <w:rPr>
          <w:rFonts w:ascii="Times New Roman" w:hAnsi="Times New Roman" w:cs="Times New Roman"/>
          <w:bCs/>
          <w:noProof/>
          <w:color w:val="000000"/>
          <w:spacing w:val="2"/>
          <w:sz w:val="28"/>
          <w:szCs w:val="28"/>
          <w:lang w:val="kk-KZ"/>
        </w:rPr>
        <w:t>отандық</w:t>
      </w:r>
      <w:r w:rsidRPr="00EA2A39">
        <w:rPr>
          <w:rFonts w:ascii="Times New Roman" w:hAnsi="Times New Roman" w:cs="Times New Roman"/>
          <w:b/>
          <w:bCs/>
          <w:noProof/>
          <w:color w:val="000000"/>
          <w:spacing w:val="2"/>
          <w:sz w:val="28"/>
          <w:szCs w:val="28"/>
          <w:lang w:val="kk-KZ"/>
        </w:rPr>
        <w:t xml:space="preserve"> </w:t>
      </w:r>
      <w:r w:rsidRPr="00EA2A39">
        <w:rPr>
          <w:rFonts w:ascii="Times New Roman" w:hAnsi="Times New Roman" w:cs="Times New Roman"/>
          <w:noProof/>
          <w:color w:val="000000"/>
          <w:spacing w:val="2"/>
          <w:sz w:val="28"/>
          <w:szCs w:val="28"/>
          <w:lang w:val="kk-KZ"/>
        </w:rPr>
        <w:t>ға</w:t>
      </w:r>
      <w:r w:rsidRPr="00EA2A39">
        <w:rPr>
          <w:rFonts w:ascii="Times New Roman" w:hAnsi="Times New Roman" w:cs="Times New Roman"/>
          <w:noProof/>
          <w:color w:val="000000"/>
          <w:spacing w:val="7"/>
          <w:sz w:val="28"/>
          <w:szCs w:val="28"/>
          <w:lang w:val="kk-KZ"/>
        </w:rPr>
        <w:t xml:space="preserve">лымдар маркетингті өнімді мөлшерден көп өндіріп, оны </w:t>
      </w:r>
      <w:r w:rsidRPr="00EA2A39">
        <w:rPr>
          <w:rFonts w:ascii="Times New Roman" w:hAnsi="Times New Roman" w:cs="Times New Roman"/>
          <w:noProof/>
          <w:color w:val="000000"/>
          <w:spacing w:val="4"/>
          <w:sz w:val="28"/>
          <w:szCs w:val="28"/>
          <w:lang w:val="kk-KZ"/>
        </w:rPr>
        <w:t>өткізумен ғана айналысатын капиталистік қоғамға ғана тән экономикалық категория ретінде қарастырған.</w:t>
      </w:r>
    </w:p>
    <w:p w:rsidR="00EA2A39" w:rsidRPr="00EA2A39" w:rsidRDefault="00EA2A39" w:rsidP="00EA2A39">
      <w:pPr>
        <w:shd w:val="clear" w:color="auto" w:fill="FFFFFF"/>
        <w:spacing w:line="360" w:lineRule="auto"/>
        <w:ind w:left="58" w:firstLine="374"/>
        <w:jc w:val="both"/>
        <w:rPr>
          <w:rFonts w:ascii="Times New Roman" w:hAnsi="Times New Roman" w:cs="Times New Roman"/>
          <w:sz w:val="28"/>
          <w:szCs w:val="28"/>
        </w:rPr>
      </w:pPr>
      <w:proofErr w:type="gramStart"/>
      <w:r w:rsidRPr="00EA2A39">
        <w:rPr>
          <w:rFonts w:ascii="Times New Roman" w:hAnsi="Times New Roman" w:cs="Times New Roman"/>
          <w:noProof/>
          <w:color w:val="000000"/>
          <w:spacing w:val="4"/>
          <w:sz w:val="28"/>
          <w:szCs w:val="28"/>
        </w:rPr>
        <w:t xml:space="preserve">Маркетинг қағидаларын елемеу, көптеген өнімнің өткізу </w:t>
      </w:r>
      <w:r w:rsidRPr="00EA2A39">
        <w:rPr>
          <w:rFonts w:ascii="Times New Roman" w:hAnsi="Times New Roman" w:cs="Times New Roman"/>
          <w:noProof/>
          <w:color w:val="000000"/>
          <w:spacing w:val="5"/>
          <w:sz w:val="28"/>
          <w:szCs w:val="28"/>
        </w:rPr>
        <w:t>нарықтарының және т</w:t>
      </w:r>
      <w:r w:rsidRPr="00EA2A39">
        <w:rPr>
          <w:rFonts w:ascii="Times New Roman" w:hAnsi="Times New Roman" w:cs="Times New Roman"/>
          <w:noProof/>
          <w:color w:val="000000"/>
          <w:spacing w:val="5"/>
          <w:sz w:val="28"/>
          <w:szCs w:val="28"/>
          <w:lang w:val="kk-KZ"/>
        </w:rPr>
        <w:t>ұ</w:t>
      </w:r>
      <w:r w:rsidRPr="00EA2A39">
        <w:rPr>
          <w:rFonts w:ascii="Times New Roman" w:hAnsi="Times New Roman" w:cs="Times New Roman"/>
          <w:noProof/>
          <w:color w:val="000000"/>
          <w:spacing w:val="5"/>
          <w:sz w:val="28"/>
          <w:szCs w:val="28"/>
        </w:rPr>
        <w:t xml:space="preserve">тынушылардың төлем қабілеттілігінің </w:t>
      </w:r>
      <w:r w:rsidRPr="00EA2A39">
        <w:rPr>
          <w:rFonts w:ascii="Times New Roman" w:hAnsi="Times New Roman" w:cs="Times New Roman"/>
          <w:noProof/>
          <w:color w:val="000000"/>
          <w:spacing w:val="11"/>
          <w:sz w:val="28"/>
          <w:szCs w:val="28"/>
        </w:rPr>
        <w:t xml:space="preserve">болмауы өнеркәсіптік кәсіпорындардың қоймаларында </w:t>
      </w:r>
      <w:r w:rsidRPr="00EA2A39">
        <w:rPr>
          <w:rFonts w:ascii="Times New Roman" w:hAnsi="Times New Roman" w:cs="Times New Roman"/>
          <w:noProof/>
          <w:color w:val="000000"/>
          <w:spacing w:val="3"/>
          <w:sz w:val="28"/>
          <w:szCs w:val="28"/>
        </w:rPr>
        <w:t>дайын өнімнің ірі қорларының жинақталуына әкелді. М</w:t>
      </w:r>
      <w:r w:rsidRPr="00EA2A39">
        <w:rPr>
          <w:rFonts w:ascii="Times New Roman" w:hAnsi="Times New Roman" w:cs="Times New Roman"/>
          <w:noProof/>
          <w:color w:val="000000"/>
          <w:spacing w:val="3"/>
          <w:sz w:val="28"/>
          <w:szCs w:val="28"/>
          <w:lang w:val="kk-KZ"/>
        </w:rPr>
        <w:t>ұ</w:t>
      </w:r>
      <w:r w:rsidRPr="00EA2A39">
        <w:rPr>
          <w:rFonts w:ascii="Times New Roman" w:hAnsi="Times New Roman" w:cs="Times New Roman"/>
          <w:noProof/>
          <w:color w:val="000000"/>
          <w:spacing w:val="3"/>
          <w:sz w:val="28"/>
          <w:szCs w:val="28"/>
        </w:rPr>
        <w:t xml:space="preserve">ндай </w:t>
      </w:r>
      <w:r w:rsidRPr="00EA2A39">
        <w:rPr>
          <w:rFonts w:ascii="Times New Roman" w:hAnsi="Times New Roman" w:cs="Times New Roman"/>
          <w:noProof/>
          <w:color w:val="000000"/>
          <w:spacing w:val="9"/>
          <w:sz w:val="28"/>
          <w:szCs w:val="28"/>
        </w:rPr>
        <w:t xml:space="preserve">экономикалық жағдай </w:t>
      </w:r>
      <w:r w:rsidRPr="00EA2A39">
        <w:rPr>
          <w:rFonts w:ascii="Times New Roman" w:hAnsi="Times New Roman" w:cs="Times New Roman"/>
          <w:noProof/>
          <w:color w:val="000000"/>
          <w:spacing w:val="9"/>
          <w:sz w:val="28"/>
          <w:szCs w:val="28"/>
          <w:lang w:val="kk-KZ"/>
        </w:rPr>
        <w:t>ө</w:t>
      </w:r>
      <w:r w:rsidRPr="00EA2A39">
        <w:rPr>
          <w:rFonts w:ascii="Times New Roman" w:hAnsi="Times New Roman" w:cs="Times New Roman"/>
          <w:noProof/>
          <w:color w:val="000000"/>
          <w:spacing w:val="9"/>
          <w:sz w:val="28"/>
          <w:szCs w:val="28"/>
        </w:rPr>
        <w:t xml:space="preserve">тпелі экономиканың дамуының </w:t>
      </w:r>
      <w:r w:rsidRPr="00EA2A39">
        <w:rPr>
          <w:rFonts w:ascii="Times New Roman" w:hAnsi="Times New Roman" w:cs="Times New Roman"/>
          <w:noProof/>
          <w:color w:val="000000"/>
          <w:spacing w:val="4"/>
          <w:sz w:val="28"/>
          <w:szCs w:val="28"/>
        </w:rPr>
        <w:t>алғашқы кезеңіне тән. Егер 1998 жылдың 1 қа</w:t>
      </w:r>
      <w:proofErr w:type="gramEnd"/>
      <w:r w:rsidRPr="00EA2A39">
        <w:rPr>
          <w:rFonts w:ascii="Times New Roman" w:hAnsi="Times New Roman" w:cs="Times New Roman"/>
          <w:noProof/>
          <w:color w:val="000000"/>
          <w:spacing w:val="4"/>
          <w:sz w:val="28"/>
          <w:szCs w:val="28"/>
        </w:rPr>
        <w:t>ңтар</w:t>
      </w:r>
      <w:r w:rsidRPr="00EA2A39">
        <w:rPr>
          <w:rFonts w:ascii="Times New Roman" w:hAnsi="Times New Roman" w:cs="Times New Roman"/>
          <w:noProof/>
          <w:color w:val="000000"/>
          <w:spacing w:val="4"/>
          <w:sz w:val="28"/>
          <w:szCs w:val="28"/>
          <w:lang w:val="kk-KZ"/>
        </w:rPr>
        <w:t>ын</w:t>
      </w:r>
      <w:r w:rsidRPr="00EA2A39">
        <w:rPr>
          <w:rFonts w:ascii="Times New Roman" w:hAnsi="Times New Roman" w:cs="Times New Roman"/>
          <w:noProof/>
          <w:color w:val="000000"/>
          <w:spacing w:val="4"/>
          <w:sz w:val="28"/>
          <w:szCs w:val="28"/>
        </w:rPr>
        <w:t xml:space="preserve">да ҚР </w:t>
      </w:r>
      <w:r w:rsidRPr="00EA2A39">
        <w:rPr>
          <w:rFonts w:ascii="Times New Roman" w:hAnsi="Times New Roman" w:cs="Times New Roman"/>
          <w:noProof/>
          <w:color w:val="000000"/>
          <w:spacing w:val="6"/>
          <w:sz w:val="28"/>
          <w:szCs w:val="28"/>
        </w:rPr>
        <w:t>Статистика агеттігінің мәліметтері бойынша республика-</w:t>
      </w:r>
      <w:r w:rsidRPr="00EA2A39">
        <w:rPr>
          <w:rFonts w:ascii="Times New Roman" w:hAnsi="Times New Roman" w:cs="Times New Roman"/>
          <w:noProof/>
          <w:color w:val="000000"/>
          <w:spacing w:val="9"/>
          <w:sz w:val="28"/>
          <w:szCs w:val="28"/>
        </w:rPr>
        <w:t>мыздың өндіруші кәсіпорындарында дайын ө</w:t>
      </w:r>
      <w:r w:rsidRPr="00EA2A39">
        <w:rPr>
          <w:rFonts w:ascii="Times New Roman" w:hAnsi="Times New Roman" w:cs="Times New Roman"/>
          <w:noProof/>
          <w:color w:val="000000"/>
          <w:spacing w:val="9"/>
          <w:sz w:val="28"/>
          <w:szCs w:val="28"/>
          <w:lang w:val="kk-KZ"/>
        </w:rPr>
        <w:t>н</w:t>
      </w:r>
      <w:r w:rsidRPr="00EA2A39">
        <w:rPr>
          <w:rFonts w:ascii="Times New Roman" w:hAnsi="Times New Roman" w:cs="Times New Roman"/>
          <w:noProof/>
          <w:color w:val="000000"/>
          <w:spacing w:val="9"/>
          <w:sz w:val="28"/>
          <w:szCs w:val="28"/>
        </w:rPr>
        <w:t xml:space="preserve">ім қорлары </w:t>
      </w:r>
      <w:r w:rsidRPr="00EA2A39">
        <w:rPr>
          <w:rFonts w:ascii="Times New Roman" w:hAnsi="Times New Roman" w:cs="Times New Roman"/>
          <w:noProof/>
          <w:color w:val="000000"/>
          <w:spacing w:val="4"/>
          <w:sz w:val="28"/>
          <w:szCs w:val="28"/>
        </w:rPr>
        <w:t>10 млрд теңгеден астам болса, ал 2000 жылдың 1 қаңтарында - 5 млрд теңгеге жетті (29). М</w:t>
      </w:r>
      <w:r w:rsidRPr="00EA2A39">
        <w:rPr>
          <w:rFonts w:ascii="Times New Roman" w:hAnsi="Times New Roman" w:cs="Times New Roman"/>
          <w:noProof/>
          <w:color w:val="000000"/>
          <w:spacing w:val="4"/>
          <w:sz w:val="28"/>
          <w:szCs w:val="28"/>
          <w:lang w:val="kk-KZ"/>
        </w:rPr>
        <w:t>ұ</w:t>
      </w:r>
      <w:r w:rsidRPr="00EA2A39">
        <w:rPr>
          <w:rFonts w:ascii="Times New Roman" w:hAnsi="Times New Roman" w:cs="Times New Roman"/>
          <w:noProof/>
          <w:color w:val="000000"/>
          <w:spacing w:val="4"/>
          <w:sz w:val="28"/>
          <w:szCs w:val="28"/>
        </w:rPr>
        <w:t>ндай жағдайдың басты себептерінің бірі – к</w:t>
      </w:r>
      <w:r w:rsidRPr="00EA2A39">
        <w:rPr>
          <w:rFonts w:ascii="Times New Roman" w:hAnsi="Times New Roman" w:cs="Times New Roman"/>
          <w:noProof/>
          <w:color w:val="000000"/>
          <w:spacing w:val="4"/>
          <w:sz w:val="28"/>
          <w:szCs w:val="28"/>
          <w:lang w:val="kk-KZ"/>
        </w:rPr>
        <w:t>ә</w:t>
      </w:r>
      <w:r w:rsidRPr="00EA2A39">
        <w:rPr>
          <w:rFonts w:ascii="Times New Roman" w:hAnsi="Times New Roman" w:cs="Times New Roman"/>
          <w:noProof/>
          <w:color w:val="000000"/>
          <w:spacing w:val="4"/>
          <w:sz w:val="28"/>
          <w:szCs w:val="28"/>
        </w:rPr>
        <w:t>сіпорындардың нарықты зерттемеуі, т</w:t>
      </w:r>
      <w:r w:rsidRPr="00EA2A39">
        <w:rPr>
          <w:rFonts w:ascii="Times New Roman" w:hAnsi="Times New Roman" w:cs="Times New Roman"/>
          <w:noProof/>
          <w:color w:val="000000"/>
          <w:spacing w:val="4"/>
          <w:sz w:val="28"/>
          <w:szCs w:val="28"/>
          <w:lang w:val="kk-KZ"/>
        </w:rPr>
        <w:t>ұ</w:t>
      </w:r>
      <w:r w:rsidRPr="00EA2A39">
        <w:rPr>
          <w:rFonts w:ascii="Times New Roman" w:hAnsi="Times New Roman" w:cs="Times New Roman"/>
          <w:noProof/>
          <w:color w:val="000000"/>
          <w:spacing w:val="4"/>
          <w:sz w:val="28"/>
          <w:szCs w:val="28"/>
        </w:rPr>
        <w:t>тынушылардың с</w:t>
      </w:r>
      <w:r w:rsidRPr="00EA2A39">
        <w:rPr>
          <w:rFonts w:ascii="Times New Roman" w:hAnsi="Times New Roman" w:cs="Times New Roman"/>
          <w:noProof/>
          <w:color w:val="000000"/>
          <w:spacing w:val="4"/>
          <w:sz w:val="28"/>
          <w:szCs w:val="28"/>
          <w:lang w:val="kk-KZ"/>
        </w:rPr>
        <w:t>ұ</w:t>
      </w:r>
      <w:r w:rsidRPr="00EA2A39">
        <w:rPr>
          <w:rFonts w:ascii="Times New Roman" w:hAnsi="Times New Roman" w:cs="Times New Roman"/>
          <w:noProof/>
          <w:color w:val="000000"/>
          <w:spacing w:val="4"/>
          <w:sz w:val="28"/>
          <w:szCs w:val="28"/>
        </w:rPr>
        <w:t>ранысына маркетингтік зерт</w:t>
      </w:r>
      <w:r w:rsidRPr="00EA2A39">
        <w:rPr>
          <w:rFonts w:ascii="Times New Roman" w:hAnsi="Times New Roman" w:cs="Times New Roman"/>
          <w:noProof/>
          <w:color w:val="000000"/>
          <w:spacing w:val="4"/>
          <w:sz w:val="28"/>
          <w:szCs w:val="28"/>
          <w:lang w:val="kk-KZ"/>
        </w:rPr>
        <w:t>т</w:t>
      </w:r>
      <w:r w:rsidRPr="00EA2A39">
        <w:rPr>
          <w:rFonts w:ascii="Times New Roman" w:hAnsi="Times New Roman" w:cs="Times New Roman"/>
          <w:noProof/>
          <w:color w:val="000000"/>
          <w:spacing w:val="4"/>
          <w:sz w:val="28"/>
          <w:szCs w:val="28"/>
        </w:rPr>
        <w:t>еулер жүргізбеуі бол</w:t>
      </w:r>
      <w:r w:rsidRPr="00EA2A39">
        <w:rPr>
          <w:rFonts w:ascii="Times New Roman" w:hAnsi="Times New Roman" w:cs="Times New Roman"/>
          <w:noProof/>
          <w:color w:val="000000"/>
          <w:spacing w:val="4"/>
          <w:sz w:val="28"/>
          <w:szCs w:val="28"/>
          <w:lang w:val="kk-KZ"/>
        </w:rPr>
        <w:t>ып</w:t>
      </w:r>
      <w:r w:rsidRPr="00EA2A39">
        <w:rPr>
          <w:rFonts w:ascii="Times New Roman" w:hAnsi="Times New Roman" w:cs="Times New Roman"/>
          <w:noProof/>
          <w:color w:val="000000"/>
          <w:spacing w:val="4"/>
          <w:sz w:val="28"/>
          <w:szCs w:val="28"/>
        </w:rPr>
        <w:t xml:space="preserve"> табылады.</w:t>
      </w:r>
    </w:p>
    <w:p w:rsidR="00EA2A39" w:rsidRPr="00EA2A39" w:rsidRDefault="00EA2A39" w:rsidP="00EA2A39">
      <w:pPr>
        <w:shd w:val="clear" w:color="auto" w:fill="FFFFFF"/>
        <w:spacing w:line="360" w:lineRule="auto"/>
        <w:ind w:left="82" w:right="58" w:firstLine="403"/>
        <w:jc w:val="both"/>
        <w:rPr>
          <w:rFonts w:ascii="Times New Roman" w:hAnsi="Times New Roman" w:cs="Times New Roman"/>
          <w:lang w:val="kk-KZ"/>
        </w:rPr>
      </w:pPr>
      <w:r w:rsidRPr="00EA2A39">
        <w:rPr>
          <w:rFonts w:ascii="Times New Roman" w:hAnsi="Times New Roman" w:cs="Times New Roman"/>
          <w:noProof/>
          <w:color w:val="000000"/>
          <w:spacing w:val="3"/>
          <w:sz w:val="28"/>
          <w:szCs w:val="28"/>
        </w:rPr>
        <w:lastRenderedPageBreak/>
        <w:t>Қазақстан экономикас</w:t>
      </w:r>
      <w:r w:rsidRPr="00EA2A39">
        <w:rPr>
          <w:rFonts w:ascii="Times New Roman" w:hAnsi="Times New Roman" w:cs="Times New Roman"/>
          <w:noProof/>
          <w:color w:val="000000"/>
          <w:spacing w:val="3"/>
          <w:sz w:val="28"/>
          <w:szCs w:val="28"/>
          <w:lang w:val="kk-KZ"/>
        </w:rPr>
        <w:t>ын</w:t>
      </w:r>
      <w:r w:rsidRPr="00EA2A39">
        <w:rPr>
          <w:rFonts w:ascii="Times New Roman" w:hAnsi="Times New Roman" w:cs="Times New Roman"/>
          <w:noProof/>
          <w:color w:val="000000"/>
          <w:spacing w:val="3"/>
          <w:sz w:val="28"/>
          <w:szCs w:val="28"/>
        </w:rPr>
        <w:t xml:space="preserve">да маркетингті қолданудың </w:t>
      </w:r>
      <w:r w:rsidRPr="00EA2A39">
        <w:rPr>
          <w:rFonts w:ascii="Times New Roman" w:hAnsi="Times New Roman" w:cs="Times New Roman"/>
          <w:noProof/>
          <w:color w:val="000000"/>
          <w:spacing w:val="10"/>
          <w:sz w:val="28"/>
          <w:szCs w:val="28"/>
        </w:rPr>
        <w:t>ерекшеліктері мен серпіні және экономикалық субъек</w:t>
      </w:r>
      <w:r w:rsidRPr="00EA2A39">
        <w:rPr>
          <w:rFonts w:ascii="Times New Roman" w:hAnsi="Times New Roman" w:cs="Times New Roman"/>
          <w:noProof/>
          <w:color w:val="000000"/>
          <w:spacing w:val="5"/>
          <w:sz w:val="28"/>
          <w:szCs w:val="28"/>
        </w:rPr>
        <w:t>тілердің қоршаған орта факторларының қағидаларын пайда</w:t>
      </w:r>
      <w:r w:rsidRPr="00EA2A39">
        <w:rPr>
          <w:rFonts w:ascii="Times New Roman" w:hAnsi="Times New Roman" w:cs="Times New Roman"/>
          <w:noProof/>
          <w:color w:val="000000"/>
          <w:spacing w:val="-1"/>
          <w:sz w:val="28"/>
          <w:szCs w:val="28"/>
        </w:rPr>
        <w:t>лану барысына ықпал ету сипаты көбіне өтпелі кезе</w:t>
      </w:r>
      <w:r w:rsidRPr="00EA2A39">
        <w:rPr>
          <w:rFonts w:ascii="Times New Roman" w:hAnsi="Times New Roman" w:cs="Times New Roman"/>
          <w:noProof/>
          <w:color w:val="000000"/>
          <w:spacing w:val="-1"/>
          <w:sz w:val="28"/>
          <w:szCs w:val="28"/>
          <w:lang w:val="kk-KZ"/>
        </w:rPr>
        <w:t>ң</w:t>
      </w:r>
      <w:r w:rsidRPr="00EA2A39">
        <w:rPr>
          <w:rFonts w:ascii="Times New Roman" w:hAnsi="Times New Roman" w:cs="Times New Roman"/>
          <w:noProof/>
          <w:color w:val="000000"/>
          <w:spacing w:val="-1"/>
          <w:sz w:val="28"/>
          <w:szCs w:val="28"/>
        </w:rPr>
        <w:t xml:space="preserve"> жағдайы</w:t>
      </w:r>
      <w:r w:rsidRPr="00EA2A39">
        <w:rPr>
          <w:rFonts w:ascii="Times New Roman" w:hAnsi="Times New Roman" w:cs="Times New Roman"/>
          <w:noProof/>
          <w:color w:val="000000"/>
          <w:spacing w:val="-1"/>
          <w:sz w:val="28"/>
          <w:szCs w:val="28"/>
          <w:lang w:val="kk-KZ"/>
        </w:rPr>
        <w:t>на</w:t>
      </w:r>
      <w:r w:rsidRPr="00EA2A39">
        <w:rPr>
          <w:rFonts w:ascii="Times New Roman" w:hAnsi="Times New Roman" w:cs="Times New Roman"/>
          <w:noProof/>
          <w:color w:val="000000"/>
          <w:spacing w:val="-1"/>
          <w:sz w:val="28"/>
          <w:szCs w:val="28"/>
        </w:rPr>
        <w:t xml:space="preserve"> </w:t>
      </w:r>
      <w:r w:rsidRPr="00EA2A39">
        <w:rPr>
          <w:rFonts w:ascii="Times New Roman" w:hAnsi="Times New Roman" w:cs="Times New Roman"/>
          <w:noProof/>
          <w:color w:val="000000"/>
          <w:sz w:val="28"/>
          <w:szCs w:val="28"/>
        </w:rPr>
        <w:t>орай анықталады.</w:t>
      </w:r>
      <w:r w:rsidRPr="00EA2A39">
        <w:rPr>
          <w:rFonts w:ascii="Times New Roman" w:hAnsi="Times New Roman" w:cs="Times New Roman"/>
          <w:noProof/>
          <w:color w:val="000000"/>
          <w:sz w:val="28"/>
          <w:szCs w:val="28"/>
          <w:lang w:val="kk-KZ"/>
        </w:rPr>
        <w:t xml:space="preserve"> Маркетинг дамуына маңызды факторы – нарықтық шартын сатып алушы белгілеп, билік жүргізетіндей, ұсыныс сұраныстан жоғары болатындай жағдай жасау.</w:t>
      </w:r>
    </w:p>
    <w:p w:rsidR="00EA2A39" w:rsidRPr="00EA2A39" w:rsidRDefault="00EA2A39" w:rsidP="00EA2A39">
      <w:pPr>
        <w:tabs>
          <w:tab w:val="left" w:pos="1140"/>
        </w:tabs>
        <w:rPr>
          <w:rFonts w:ascii="Times New Roman" w:hAnsi="Times New Roman" w:cs="Times New Roman"/>
          <w:sz w:val="28"/>
          <w:szCs w:val="28"/>
          <w:lang w:val="kk-KZ"/>
        </w:rPr>
      </w:pPr>
    </w:p>
    <w:p w:rsidR="00EA2A39" w:rsidRPr="00EA2A39" w:rsidRDefault="00EA2A39" w:rsidP="00EA2A39">
      <w:pPr>
        <w:tabs>
          <w:tab w:val="left" w:pos="1140"/>
        </w:tabs>
        <w:rPr>
          <w:rFonts w:ascii="Times New Roman" w:hAnsi="Times New Roman" w:cs="Times New Roman"/>
          <w:sz w:val="28"/>
          <w:szCs w:val="28"/>
          <w:lang w:val="kk-KZ"/>
        </w:rPr>
      </w:pPr>
    </w:p>
    <w:p w:rsidR="00EA2A39" w:rsidRPr="00EA2A39" w:rsidRDefault="00EA2A39" w:rsidP="00EA2A39">
      <w:pPr>
        <w:tabs>
          <w:tab w:val="left" w:pos="1140"/>
        </w:tabs>
        <w:rPr>
          <w:rFonts w:ascii="Times New Roman" w:hAnsi="Times New Roman" w:cs="Times New Roman"/>
          <w:sz w:val="28"/>
          <w:szCs w:val="28"/>
          <w:lang w:val="kk-KZ"/>
        </w:rPr>
      </w:pPr>
    </w:p>
    <w:p w:rsidR="00EA2A39" w:rsidRPr="00EA2A39" w:rsidRDefault="00EA2A39" w:rsidP="00EA2A39">
      <w:pPr>
        <w:tabs>
          <w:tab w:val="left" w:pos="1140"/>
        </w:tabs>
        <w:rPr>
          <w:rFonts w:ascii="Times New Roman" w:hAnsi="Times New Roman" w:cs="Times New Roman"/>
          <w:sz w:val="28"/>
          <w:szCs w:val="28"/>
          <w:lang w:val="kk-KZ"/>
        </w:rPr>
      </w:pPr>
    </w:p>
    <w:p w:rsidR="00EA2A39" w:rsidRPr="00EA2A39" w:rsidRDefault="00EA2A39" w:rsidP="00EA2A39">
      <w:pPr>
        <w:tabs>
          <w:tab w:val="left" w:pos="1140"/>
        </w:tabs>
        <w:rPr>
          <w:rFonts w:ascii="Times New Roman" w:hAnsi="Times New Roman" w:cs="Times New Roman"/>
          <w:sz w:val="28"/>
          <w:szCs w:val="28"/>
          <w:lang w:val="kk-KZ"/>
        </w:rPr>
      </w:pPr>
    </w:p>
    <w:p w:rsidR="00EA2A39" w:rsidRPr="00EA2A39" w:rsidRDefault="00EA2A39" w:rsidP="00EA2A39">
      <w:pPr>
        <w:tabs>
          <w:tab w:val="left" w:pos="1140"/>
        </w:tabs>
        <w:rPr>
          <w:rFonts w:ascii="Times New Roman" w:hAnsi="Times New Roman" w:cs="Times New Roman"/>
          <w:sz w:val="28"/>
          <w:szCs w:val="28"/>
          <w:lang w:val="kk-KZ"/>
        </w:rPr>
      </w:pPr>
    </w:p>
    <w:p w:rsidR="00EA2A39" w:rsidRPr="00EA2A39" w:rsidRDefault="00EA2A39" w:rsidP="00EA2A39">
      <w:pPr>
        <w:tabs>
          <w:tab w:val="left" w:pos="1140"/>
        </w:tabs>
        <w:rPr>
          <w:rFonts w:ascii="Times New Roman" w:hAnsi="Times New Roman" w:cs="Times New Roman"/>
          <w:sz w:val="28"/>
          <w:szCs w:val="28"/>
          <w:lang w:val="kk-KZ"/>
        </w:rPr>
      </w:pPr>
    </w:p>
    <w:p w:rsidR="00EA2A39" w:rsidRPr="00EA2A39" w:rsidRDefault="00EA2A39" w:rsidP="00EA2A39">
      <w:pPr>
        <w:tabs>
          <w:tab w:val="left" w:pos="1140"/>
        </w:tabs>
        <w:rPr>
          <w:rFonts w:ascii="Times New Roman" w:hAnsi="Times New Roman" w:cs="Times New Roman"/>
          <w:sz w:val="28"/>
          <w:szCs w:val="28"/>
          <w:lang w:val="kk-KZ"/>
        </w:rPr>
      </w:pPr>
    </w:p>
    <w:p w:rsidR="00EA2A39" w:rsidRPr="00EA2A39" w:rsidRDefault="00EA2A39" w:rsidP="00EA2A39">
      <w:pPr>
        <w:tabs>
          <w:tab w:val="left" w:pos="1140"/>
        </w:tabs>
        <w:rPr>
          <w:rFonts w:ascii="Times New Roman" w:hAnsi="Times New Roman" w:cs="Times New Roman"/>
          <w:sz w:val="28"/>
          <w:szCs w:val="28"/>
          <w:lang w:val="kk-KZ"/>
        </w:rPr>
      </w:pPr>
    </w:p>
    <w:p w:rsidR="00EA2A39" w:rsidRPr="00EA2A39" w:rsidRDefault="00EA2A39" w:rsidP="00EA2A39">
      <w:pPr>
        <w:tabs>
          <w:tab w:val="left" w:pos="1140"/>
        </w:tabs>
        <w:rPr>
          <w:rFonts w:ascii="Times New Roman" w:hAnsi="Times New Roman" w:cs="Times New Roman"/>
          <w:sz w:val="28"/>
          <w:szCs w:val="28"/>
          <w:lang w:val="kk-KZ"/>
        </w:rPr>
      </w:pPr>
    </w:p>
    <w:p w:rsidR="00EA2A39" w:rsidRPr="00EA2A39" w:rsidRDefault="00EA2A39" w:rsidP="00EA2A39">
      <w:pPr>
        <w:tabs>
          <w:tab w:val="left" w:pos="1140"/>
        </w:tabs>
        <w:rPr>
          <w:rFonts w:ascii="Times New Roman" w:hAnsi="Times New Roman" w:cs="Times New Roman"/>
          <w:sz w:val="28"/>
          <w:szCs w:val="28"/>
          <w:lang w:val="kk-KZ"/>
        </w:rPr>
      </w:pPr>
    </w:p>
    <w:p w:rsidR="00EA2A39" w:rsidRPr="00EA2A39" w:rsidRDefault="00EA2A39" w:rsidP="00EA2A39">
      <w:pPr>
        <w:tabs>
          <w:tab w:val="left" w:pos="1140"/>
        </w:tabs>
        <w:rPr>
          <w:rFonts w:ascii="Times New Roman" w:hAnsi="Times New Roman" w:cs="Times New Roman"/>
          <w:sz w:val="28"/>
          <w:szCs w:val="28"/>
          <w:lang w:val="kk-KZ"/>
        </w:rPr>
      </w:pPr>
    </w:p>
    <w:p w:rsidR="00EA2A39" w:rsidRPr="00EA2A39" w:rsidRDefault="00EA2A39" w:rsidP="00EA2A39">
      <w:pPr>
        <w:tabs>
          <w:tab w:val="left" w:pos="1140"/>
        </w:tabs>
        <w:rPr>
          <w:rFonts w:ascii="Times New Roman" w:hAnsi="Times New Roman" w:cs="Times New Roman"/>
          <w:sz w:val="28"/>
          <w:szCs w:val="28"/>
          <w:lang w:val="kk-KZ"/>
        </w:rPr>
      </w:pPr>
    </w:p>
    <w:p w:rsidR="00EA2A39" w:rsidRPr="00EA2A39" w:rsidRDefault="00EA2A39" w:rsidP="00EA2A39">
      <w:pPr>
        <w:tabs>
          <w:tab w:val="left" w:pos="1140"/>
        </w:tabs>
        <w:rPr>
          <w:rFonts w:ascii="Times New Roman" w:hAnsi="Times New Roman" w:cs="Times New Roman"/>
          <w:sz w:val="28"/>
          <w:szCs w:val="28"/>
          <w:lang w:val="kk-KZ"/>
        </w:rPr>
      </w:pPr>
    </w:p>
    <w:p w:rsidR="00EA2A39" w:rsidRPr="00EA2A39" w:rsidRDefault="00EA2A39" w:rsidP="00EA2A39">
      <w:pPr>
        <w:tabs>
          <w:tab w:val="left" w:pos="1140"/>
        </w:tabs>
        <w:rPr>
          <w:rFonts w:ascii="Times New Roman" w:hAnsi="Times New Roman" w:cs="Times New Roman"/>
          <w:sz w:val="28"/>
          <w:szCs w:val="28"/>
          <w:lang w:val="kk-KZ"/>
        </w:rPr>
      </w:pPr>
    </w:p>
    <w:p w:rsidR="00EA2A39" w:rsidRPr="00EA2A39" w:rsidRDefault="00EA2A39" w:rsidP="00EA2A39">
      <w:pPr>
        <w:tabs>
          <w:tab w:val="left" w:pos="1140"/>
        </w:tabs>
        <w:rPr>
          <w:rFonts w:ascii="Times New Roman" w:hAnsi="Times New Roman" w:cs="Times New Roman"/>
          <w:sz w:val="28"/>
          <w:szCs w:val="28"/>
          <w:lang w:val="kk-KZ"/>
        </w:rPr>
      </w:pPr>
    </w:p>
    <w:p w:rsidR="00EA2A39" w:rsidRPr="00EA2A39" w:rsidRDefault="00EA2A39" w:rsidP="00EA2A39">
      <w:pPr>
        <w:tabs>
          <w:tab w:val="left" w:pos="1140"/>
        </w:tabs>
        <w:rPr>
          <w:rFonts w:ascii="Times New Roman" w:hAnsi="Times New Roman" w:cs="Times New Roman"/>
          <w:sz w:val="28"/>
          <w:szCs w:val="28"/>
          <w:lang w:val="kk-KZ"/>
        </w:rPr>
      </w:pPr>
    </w:p>
    <w:p w:rsidR="00EA2A39" w:rsidRPr="00EA2A39" w:rsidRDefault="00EA2A39" w:rsidP="00EA2A39">
      <w:pPr>
        <w:tabs>
          <w:tab w:val="left" w:pos="1140"/>
        </w:tabs>
        <w:rPr>
          <w:rFonts w:ascii="Times New Roman" w:hAnsi="Times New Roman" w:cs="Times New Roman"/>
          <w:sz w:val="28"/>
          <w:szCs w:val="28"/>
          <w:lang w:val="kk-KZ"/>
        </w:rPr>
      </w:pPr>
    </w:p>
    <w:p w:rsidR="00EA2A39" w:rsidRPr="00EA2A39" w:rsidRDefault="00EA2A39" w:rsidP="00EA2A39">
      <w:pPr>
        <w:tabs>
          <w:tab w:val="left" w:pos="1140"/>
        </w:tabs>
        <w:rPr>
          <w:rFonts w:ascii="Times New Roman" w:hAnsi="Times New Roman" w:cs="Times New Roman"/>
          <w:sz w:val="28"/>
          <w:szCs w:val="28"/>
          <w:lang w:val="kk-KZ"/>
        </w:rPr>
      </w:pPr>
    </w:p>
    <w:p w:rsidR="00EA2A39" w:rsidRPr="00EA2A39" w:rsidRDefault="00EA2A39" w:rsidP="00EA2A39">
      <w:pPr>
        <w:tabs>
          <w:tab w:val="left" w:pos="1140"/>
        </w:tabs>
        <w:rPr>
          <w:rFonts w:ascii="Times New Roman" w:hAnsi="Times New Roman" w:cs="Times New Roman"/>
          <w:sz w:val="28"/>
          <w:szCs w:val="28"/>
          <w:lang w:val="kk-KZ"/>
        </w:rPr>
      </w:pPr>
    </w:p>
    <w:p w:rsidR="00EA2A39" w:rsidRPr="00EA2A39" w:rsidRDefault="00EA2A39" w:rsidP="00EA2A39">
      <w:pPr>
        <w:tabs>
          <w:tab w:val="left" w:pos="1140"/>
        </w:tabs>
        <w:rPr>
          <w:rFonts w:ascii="Times New Roman" w:hAnsi="Times New Roman" w:cs="Times New Roman"/>
          <w:sz w:val="28"/>
          <w:szCs w:val="28"/>
          <w:lang w:val="kk-KZ"/>
        </w:rPr>
      </w:pPr>
    </w:p>
    <w:p w:rsidR="00EA2A39" w:rsidRPr="00EA2A39" w:rsidRDefault="00EA2A39" w:rsidP="00EA2A39">
      <w:pPr>
        <w:tabs>
          <w:tab w:val="left" w:pos="1140"/>
        </w:tabs>
        <w:rPr>
          <w:rFonts w:ascii="Times New Roman" w:hAnsi="Times New Roman" w:cs="Times New Roman"/>
          <w:sz w:val="28"/>
          <w:szCs w:val="28"/>
          <w:lang w:val="kk-KZ"/>
        </w:rPr>
      </w:pPr>
    </w:p>
    <w:p w:rsidR="00EA2A39" w:rsidRPr="00EA2A39" w:rsidRDefault="00EA2A39" w:rsidP="00EA2A39">
      <w:pPr>
        <w:ind w:firstLine="540"/>
        <w:jc w:val="center"/>
        <w:rPr>
          <w:rFonts w:ascii="Times New Roman" w:hAnsi="Times New Roman" w:cs="Times New Roman"/>
          <w:b/>
          <w:bCs/>
          <w:sz w:val="32"/>
          <w:szCs w:val="32"/>
          <w:lang w:val="kk-KZ"/>
        </w:rPr>
      </w:pPr>
      <w:r w:rsidRPr="00EA2A39">
        <w:rPr>
          <w:rFonts w:ascii="Times New Roman" w:hAnsi="Times New Roman" w:cs="Times New Roman"/>
          <w:b/>
          <w:bCs/>
          <w:sz w:val="32"/>
          <w:szCs w:val="32"/>
          <w:lang w:val="kk-KZ"/>
        </w:rPr>
        <w:lastRenderedPageBreak/>
        <w:t>Маркетингтік ақпарат жүйесі және маркетингтік зерттеу</w:t>
      </w: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sz w:val="28"/>
          <w:szCs w:val="28"/>
          <w:lang w:val="kk-KZ"/>
        </w:rPr>
        <w:t>Маркетингтік ақпарат жүйесі (МАЖ) – бұл маркетинг саласында шешімдер қабылдау үрдісінде қолданылатын, ақпаратты жүйелі, жоспарлы жинаудың, талдаудың және таратудың әдістері мен тәсілдерінің жиынтығы (1-сурет).</w:t>
      </w: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sz w:val="28"/>
          <w:szCs w:val="28"/>
          <w:lang w:val="kk-KZ"/>
        </w:rPr>
        <w:t>Маркетингтік ақпарат жүйесі ішкі ақпарат, маркетингтік (2-сурет) зерттеулер, ағымдағы сыртқы ақпарат, ақпаратты өңдеу және талдау секілді салыстырмалы ерекшеленген төрт жүйеден тұрады.</w:t>
      </w: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Маркетингтік ақпараттың міндетті ұйымды, фирманы тауардың жылжу жүйесіндегі қандай да болса ауытқуларға жедел жауап қайтаруға дайын ұстау болып табылады. </w:t>
      </w: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sz w:val="28"/>
          <w:szCs w:val="28"/>
          <w:lang w:val="kk-KZ"/>
        </w:rPr>
        <w:t>Маркетингтік қызмет бөлімдерінің жалпы қажеттіктері маркетингтік зерттеулерді үзбей бақылау мен деректер жинауды қамтитын маркетингтік ақпараттық торап арқылы қанағаттандырылады.</w:t>
      </w: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sz w:val="28"/>
          <w:szCs w:val="28"/>
          <w:lang w:val="kk-KZ"/>
        </w:rPr>
        <w:t>Маркетингтік зерттеу зерттелген проблемаларды шешуге жеткілікті ақпарат береді.</w:t>
      </w: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rPr>
        <w:pict>
          <v:rect id="_x0000_s1026" style="position:absolute;left:0;text-align:left;margin-left:182.65pt;margin-top:8.3pt;width:94.5pt;height:23.25pt;z-index:251660288;v-text-anchor:middle-center" filled="f">
            <v:stroke joinstyle="round"/>
            <v:textbox style="mso-rotate-with-shape:t" inset="0,0,0,0">
              <w:txbxContent>
                <w:p w:rsidR="00EA2A39" w:rsidRDefault="00EA2A39" w:rsidP="00EA2A39">
                  <w:pPr>
                    <w:jc w:val="center"/>
                  </w:pPr>
                  <w:r>
                    <w:t>Нарық</w:t>
                  </w:r>
                </w:p>
                <w:p w:rsidR="00EA2A39" w:rsidRDefault="00EA2A39" w:rsidP="00EA2A39">
                  <w:pPr>
                    <w:jc w:val="center"/>
                  </w:pPr>
                </w:p>
              </w:txbxContent>
            </v:textbox>
          </v:rect>
        </w:pict>
      </w:r>
      <w:r w:rsidRPr="00EA2A39">
        <w:rPr>
          <w:rFonts w:ascii="Times New Roman" w:hAnsi="Times New Roman" w:cs="Times New Roman"/>
          <w:sz w:val="28"/>
          <w:szCs w:val="28"/>
          <w:lang w:val="kk-KZ"/>
        </w:rPr>
        <w:t xml:space="preserve">                                                                                                                                                                  </w:t>
      </w: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rPr>
        <w:pict>
          <v:line id="_x0000_s1027" style="position:absolute;left:0;text-align:left;flip:x;z-index:251661312" from="9.4pt,3.1pt" to="182.65pt,3.1pt">
            <v:stroke startarrow="block"/>
          </v:line>
        </w:pict>
      </w:r>
      <w:r w:rsidRPr="00EA2A39">
        <w:rPr>
          <w:rFonts w:ascii="Times New Roman" w:hAnsi="Times New Roman" w:cs="Times New Roman"/>
        </w:rPr>
        <w:pict>
          <v:line id="_x0000_s1028" style="position:absolute;left:0;text-align:left;z-index:251662336" from="277.15pt,2.35pt" to="472.15pt,2.35pt">
            <v:stroke startarrow="block"/>
          </v:line>
        </w:pict>
      </w:r>
      <w:r w:rsidRPr="00EA2A39">
        <w:rPr>
          <w:rFonts w:ascii="Times New Roman" w:hAnsi="Times New Roman" w:cs="Times New Roman"/>
        </w:rPr>
        <w:pict>
          <v:line id="_x0000_s1038" style="position:absolute;left:0;text-align:left;z-index:251672576" from="472.15pt,2.35pt" to="472.9pt,415.6pt"/>
        </w:pict>
      </w:r>
      <w:r w:rsidRPr="00EA2A39">
        <w:rPr>
          <w:rFonts w:ascii="Times New Roman" w:hAnsi="Times New Roman" w:cs="Times New Roman"/>
        </w:rPr>
        <w:pict>
          <v:line id="_x0000_s1041" style="position:absolute;left:0;text-align:left;z-index:251675648" from="9.4pt,3.1pt" to="9.4pt,417.1pt"/>
        </w:pict>
      </w:r>
      <w:r w:rsidRPr="00EA2A39">
        <w:rPr>
          <w:rFonts w:ascii="Times New Roman" w:hAnsi="Times New Roman" w:cs="Times New Roman"/>
          <w:sz w:val="28"/>
          <w:szCs w:val="28"/>
          <w:lang w:val="kk-KZ"/>
        </w:rPr>
        <w:t xml:space="preserve">                                                                               </w:t>
      </w: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rPr>
        <w:pict>
          <v:rect id="_x0000_s1029" style="position:absolute;left:0;text-align:left;margin-left:187.9pt;margin-top:3.9pt;width:91.5pt;height:20.25pt;z-index:251663360;v-text-anchor:middle-center" filled="f">
            <v:stroke joinstyle="round"/>
            <v:textbox style="mso-rotate-with-shape:t" inset="0,0,0,0">
              <w:txbxContent>
                <w:p w:rsidR="00EA2A39" w:rsidRDefault="00EA2A39" w:rsidP="00EA2A39">
                  <w:pPr>
                    <w:jc w:val="center"/>
                  </w:pPr>
                  <w:r>
                    <w:t>Ақпарат</w:t>
                  </w:r>
                </w:p>
              </w:txbxContent>
            </v:textbox>
          </v:rect>
        </w:pict>
      </w:r>
      <w:r w:rsidRPr="00EA2A39">
        <w:rPr>
          <w:rFonts w:ascii="Times New Roman" w:hAnsi="Times New Roman" w:cs="Times New Roman"/>
        </w:rPr>
        <w:pict>
          <v:rect id="_x0000_s1030" style="position:absolute;left:0;text-align:left;margin-left:372.4pt;margin-top:3.9pt;width:75pt;height:29.25pt;z-index:251664384;v-text-anchor:middle-center" filled="f">
            <v:stroke joinstyle="round"/>
            <v:textbox style="mso-rotate-with-shape:t" inset="0,0,0,0">
              <w:txbxContent>
                <w:p w:rsidR="00EA2A39" w:rsidRDefault="00EA2A39" w:rsidP="00EA2A39">
                  <w:pPr>
                    <w:jc w:val="center"/>
                  </w:pPr>
                  <w:proofErr w:type="spellStart"/>
                  <w:r>
                    <w:t>Талдау</w:t>
                  </w:r>
                  <w:proofErr w:type="spellEnd"/>
                </w:p>
              </w:txbxContent>
            </v:textbox>
          </v:rect>
        </w:pict>
      </w:r>
      <w:r w:rsidRPr="00EA2A39">
        <w:rPr>
          <w:rFonts w:ascii="Times New Roman" w:hAnsi="Times New Roman" w:cs="Times New Roman"/>
        </w:rPr>
        <w:pict>
          <v:rect id="_x0000_s1031" style="position:absolute;left:0;text-align:left;margin-left:28.9pt;margin-top:3.9pt;width:87pt;height:25.5pt;z-index:251665408;v-text-anchor:middle-center" filled="f">
            <v:stroke joinstyle="round"/>
            <v:textbox style="mso-rotate-with-shape:t" inset="0,0,0,0">
              <w:txbxContent>
                <w:p w:rsidR="00EA2A39" w:rsidRDefault="00EA2A39" w:rsidP="00EA2A39">
                  <w:pPr>
                    <w:jc w:val="center"/>
                  </w:pPr>
                  <w:r>
                    <w:t>Бақылау</w:t>
                  </w:r>
                </w:p>
              </w:txbxContent>
            </v:textbox>
          </v:rect>
        </w:pict>
      </w:r>
      <w:r w:rsidRPr="00EA2A39">
        <w:rPr>
          <w:rFonts w:ascii="Times New Roman" w:hAnsi="Times New Roman" w:cs="Times New Roman"/>
        </w:rPr>
        <w:pict>
          <v:line id="_x0000_s1042" style="position:absolute;left:0;text-align:left;z-index:251676672" from="279.4pt,15.9pt" to="372.4pt,15.9pt">
            <v:stroke endarrow="block"/>
          </v:line>
        </w:pict>
      </w:r>
      <w:r w:rsidRPr="00EA2A39">
        <w:rPr>
          <w:rFonts w:ascii="Times New Roman" w:hAnsi="Times New Roman" w:cs="Times New Roman"/>
        </w:rPr>
        <w:pict>
          <v:line id="_x0000_s1043" style="position:absolute;left:0;text-align:left;z-index:251677696" from="115.9pt,15.9pt" to="187.9pt,15.9pt">
            <v:stroke endarrow="block"/>
          </v:line>
        </w:pict>
      </w: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rPr>
        <w:pict>
          <v:line id="_x0000_s1044" style="position:absolute;left:0;text-align:left;z-index:251678720" from="71.65pt,13.3pt" to="71.65pt,85.3pt">
            <v:stroke startarrow="block"/>
          </v:line>
        </w:pict>
      </w: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rPr>
        <w:pict>
          <v:line id="_x0000_s1047" style="position:absolute;left:0;text-align:left;z-index:251681792" from="409.9pt,.95pt" to="409.9pt,67.6pt">
            <v:stroke endarrow="block"/>
          </v:line>
        </w:pict>
      </w: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rPr>
        <w:pict>
          <v:rect id="_x0000_s1032" style="position:absolute;left:0;text-align:left;margin-left:370.15pt;margin-top:3.2pt;width:77.25pt;height:29.25pt;z-index:251666432;v-text-anchor:middle-center" filled="f">
            <v:stroke joinstyle="round"/>
            <v:textbox style="mso-rotate-with-shape:t" inset="0,0,0,0">
              <w:txbxContent>
                <w:p w:rsidR="00EA2A39" w:rsidRDefault="00EA2A39" w:rsidP="00EA2A39">
                  <w:pPr>
                    <w:jc w:val="center"/>
                  </w:pPr>
                  <w:r>
                    <w:t xml:space="preserve">Мақсат </w:t>
                  </w:r>
                </w:p>
                <w:p w:rsidR="00EA2A39" w:rsidRDefault="00EA2A39" w:rsidP="00EA2A39">
                  <w:pPr>
                    <w:jc w:val="center"/>
                  </w:pPr>
                  <w:proofErr w:type="spellStart"/>
                  <w:r>
                    <w:t>белгілеу</w:t>
                  </w:r>
                  <w:proofErr w:type="spellEnd"/>
                </w:p>
              </w:txbxContent>
            </v:textbox>
            <w10:wrap type="topAndBottom"/>
          </v:rect>
        </w:pict>
      </w:r>
      <w:r w:rsidRPr="00EA2A39">
        <w:rPr>
          <w:rFonts w:ascii="Times New Roman" w:hAnsi="Times New Roman" w:cs="Times New Roman"/>
        </w:rPr>
        <w:pict>
          <v:rect id="_x0000_s1033" style="position:absolute;left:0;text-align:left;margin-left:360.4pt;margin-top:86.25pt;width:94.5pt;height:33.75pt;z-index:251667456;v-text-anchor:middle-center" filled="f">
            <v:stroke joinstyle="round"/>
            <v:textbox style="mso-rotate-with-shape:t" inset="0,0,0,0">
              <w:txbxContent>
                <w:p w:rsidR="00EA2A39" w:rsidRDefault="00EA2A39" w:rsidP="00EA2A39">
                  <w:proofErr w:type="spellStart"/>
                  <w:r>
                    <w:t>Жорамалдар</w:t>
                  </w:r>
                  <w:proofErr w:type="spellEnd"/>
                  <w:r>
                    <w:t>,</w:t>
                  </w:r>
                </w:p>
                <w:p w:rsidR="00EA2A39" w:rsidRDefault="00EA2A39" w:rsidP="00EA2A39">
                  <w:r>
                    <w:t>ұсыныстар</w:t>
                  </w:r>
                </w:p>
              </w:txbxContent>
            </v:textbox>
          </v:rect>
        </w:pict>
      </w:r>
      <w:r w:rsidRPr="00EA2A39">
        <w:rPr>
          <w:rFonts w:ascii="Times New Roman" w:hAnsi="Times New Roman" w:cs="Times New Roman"/>
        </w:rPr>
        <w:pict>
          <v:rect id="_x0000_s1034" style="position:absolute;left:0;text-align:left;margin-left:28.9pt;margin-top:4.8pt;width:83.25pt;height:28.5pt;z-index:251668480;v-text-anchor:middle-center" filled="f">
            <v:stroke joinstyle="round"/>
            <v:textbox style="mso-rotate-with-shape:t" inset="0,0,0,0">
              <w:txbxContent>
                <w:p w:rsidR="00EA2A39" w:rsidRDefault="00EA2A39" w:rsidP="00EA2A39">
                  <w:pPr>
                    <w:jc w:val="center"/>
                  </w:pPr>
                  <w:proofErr w:type="spellStart"/>
                  <w:r>
                    <w:t>Іске</w:t>
                  </w:r>
                  <w:proofErr w:type="spellEnd"/>
                  <w:r>
                    <w:t xml:space="preserve"> </w:t>
                  </w:r>
                </w:p>
                <w:p w:rsidR="00EA2A39" w:rsidRDefault="00EA2A39" w:rsidP="00EA2A39">
                  <w:pPr>
                    <w:jc w:val="center"/>
                  </w:pPr>
                  <w:proofErr w:type="spellStart"/>
                  <w:r>
                    <w:t>асыру</w:t>
                  </w:r>
                  <w:proofErr w:type="spellEnd"/>
                </w:p>
              </w:txbxContent>
            </v:textbox>
          </v:rect>
        </w:pict>
      </w:r>
      <w:r w:rsidRPr="00EA2A39">
        <w:rPr>
          <w:rFonts w:ascii="Times New Roman" w:hAnsi="Times New Roman" w:cs="Times New Roman"/>
        </w:rPr>
        <w:pict>
          <v:rect id="_x0000_s1035" style="position:absolute;left:0;text-align:left;margin-left:28.9pt;margin-top:84.75pt;width:86.25pt;height:28.5pt;z-index:251669504;v-text-anchor:middle-center" filled="f">
            <v:stroke joinstyle="round"/>
            <v:textbox style="mso-rotate-with-shape:t" inset="0,0,0,0">
              <w:txbxContent>
                <w:p w:rsidR="00EA2A39" w:rsidRDefault="00EA2A39" w:rsidP="00EA2A39">
                  <w:r>
                    <w:t>Қолайлы</w:t>
                  </w:r>
                </w:p>
                <w:p w:rsidR="00EA2A39" w:rsidRDefault="00EA2A39" w:rsidP="00EA2A39">
                  <w:proofErr w:type="spellStart"/>
                  <w:r>
                    <w:t>стратегиялар</w:t>
                  </w:r>
                  <w:proofErr w:type="spellEnd"/>
                </w:p>
              </w:txbxContent>
            </v:textbox>
          </v:rect>
        </w:pict>
      </w:r>
      <w:r w:rsidRPr="00EA2A39">
        <w:rPr>
          <w:rFonts w:ascii="Times New Roman" w:hAnsi="Times New Roman" w:cs="Times New Roman"/>
        </w:rPr>
        <w:pict>
          <v:rect id="_x0000_s1036" style="position:absolute;left:0;text-align:left;margin-left:188.65pt;margin-top:157.5pt;width:93pt;height:33.75pt;z-index:251670528;v-text-anchor:middle-center" filled="f">
            <v:stroke joinstyle="round"/>
            <v:textbox style="mso-rotate-with-shape:t" inset="0,0,0,0">
              <w:txbxContent>
                <w:p w:rsidR="00EA2A39" w:rsidRDefault="00EA2A39" w:rsidP="00EA2A39">
                  <w:pPr>
                    <w:jc w:val="center"/>
                  </w:pPr>
                  <w:proofErr w:type="spellStart"/>
                  <w:r>
                    <w:t>Баламалы</w:t>
                  </w:r>
                  <w:proofErr w:type="spellEnd"/>
                  <w:r>
                    <w:t xml:space="preserve"> </w:t>
                  </w:r>
                </w:p>
                <w:p w:rsidR="00EA2A39" w:rsidRDefault="00EA2A39" w:rsidP="00EA2A39">
                  <w:pPr>
                    <w:jc w:val="center"/>
                  </w:pPr>
                  <w:r>
                    <w:t>стратегия</w:t>
                  </w:r>
                </w:p>
              </w:txbxContent>
            </v:textbox>
          </v:rect>
        </w:pict>
      </w:r>
      <w:r w:rsidRPr="00EA2A39">
        <w:rPr>
          <w:rFonts w:ascii="Times New Roman" w:hAnsi="Times New Roman" w:cs="Times New Roman"/>
        </w:rPr>
        <w:pict>
          <v:rect id="_x0000_s1037" style="position:absolute;left:0;text-align:left;margin-left:194.65pt;margin-top:274.5pt;width:79.5pt;height:24pt;z-index:251671552;v-text-anchor:middle-center" filled="f">
            <v:stroke joinstyle="round"/>
            <v:textbox style="mso-rotate-with-shape:t" inset="0,0,0,0">
              <w:txbxContent>
                <w:p w:rsidR="00EA2A39" w:rsidRDefault="00EA2A39" w:rsidP="00EA2A39">
                  <w:pPr>
                    <w:jc w:val="center"/>
                  </w:pPr>
                  <w:r>
                    <w:t>Фирма</w:t>
                  </w:r>
                </w:p>
              </w:txbxContent>
            </v:textbox>
          </v:rect>
        </w:pict>
      </w:r>
      <w:r w:rsidRPr="00EA2A39">
        <w:rPr>
          <w:rFonts w:ascii="Times New Roman" w:hAnsi="Times New Roman" w:cs="Times New Roman"/>
        </w:rPr>
        <w:pict>
          <v:line id="_x0000_s1039" style="position:absolute;left:0;text-align:left;z-index:251673600" from="274.15pt,286.8pt" to="472.15pt,286.8pt"/>
        </w:pict>
      </w:r>
      <w:r w:rsidRPr="00EA2A39">
        <w:rPr>
          <w:rFonts w:ascii="Times New Roman" w:hAnsi="Times New Roman" w:cs="Times New Roman"/>
        </w:rPr>
        <w:pict>
          <v:line id="_x0000_s1040" style="position:absolute;left:0;text-align:left;flip:x;z-index:251674624" from="9.4pt,286.8pt" to="194.65pt,286.8pt"/>
        </w:pict>
      </w:r>
      <w:r w:rsidRPr="00EA2A39">
        <w:rPr>
          <w:rFonts w:ascii="Times New Roman" w:hAnsi="Times New Roman" w:cs="Times New Roman"/>
        </w:rPr>
        <w:pict>
          <v:line id="_x0000_s1045" style="position:absolute;left:0;text-align:left;z-index:251679744" from="70.9pt,33.3pt" to="70.9pt,84.75pt">
            <v:stroke startarrow="block"/>
          </v:line>
        </w:pict>
      </w:r>
      <w:r w:rsidRPr="00EA2A39">
        <w:rPr>
          <w:rFonts w:ascii="Times New Roman" w:hAnsi="Times New Roman" w:cs="Times New Roman"/>
        </w:rPr>
        <w:pict>
          <v:line id="_x0000_s1046" style="position:absolute;left:0;text-align:left;z-index:251680768" from="410.65pt,32.45pt" to="410.65pt,86.25pt">
            <v:stroke endarrow="block"/>
          </v:line>
        </w:pict>
      </w:r>
      <w:r w:rsidRPr="00EA2A39">
        <w:rPr>
          <w:rFonts w:ascii="Times New Roman" w:hAnsi="Times New Roman" w:cs="Times New Roman"/>
        </w:rPr>
        <w:pict>
          <v:line id="_x0000_s1048" style="position:absolute;left:0;text-align:left;z-index:251682816" from="281.65pt,174.3pt" to="409.9pt,174.3pt">
            <v:stroke startarrow="block"/>
          </v:line>
        </w:pict>
      </w:r>
      <w:r w:rsidRPr="00EA2A39">
        <w:rPr>
          <w:rFonts w:ascii="Times New Roman" w:hAnsi="Times New Roman" w:cs="Times New Roman"/>
        </w:rPr>
        <w:pict>
          <v:line id="_x0000_s1049" style="position:absolute;left:0;text-align:left;z-index:251683840" from="409.9pt,120pt" to="409.9pt,174.3pt"/>
        </w:pict>
      </w:r>
      <w:r w:rsidRPr="00EA2A39">
        <w:rPr>
          <w:rFonts w:ascii="Times New Roman" w:hAnsi="Times New Roman" w:cs="Times New Roman"/>
        </w:rPr>
        <w:pict>
          <v:line id="_x0000_s1050" style="position:absolute;left:0;text-align:left;flip:x;z-index:251684864" from="68.65pt,175.8pt" to="188.65pt,175.8pt"/>
        </w:pict>
      </w:r>
      <w:r w:rsidRPr="00EA2A39">
        <w:rPr>
          <w:rFonts w:ascii="Times New Roman" w:hAnsi="Times New Roman" w:cs="Times New Roman"/>
        </w:rPr>
        <w:pict>
          <v:line id="_x0000_s1051" style="position:absolute;left:0;text-align:left;z-index:251685888" from="68.65pt,113.25pt" to="68.65pt,175.8pt">
            <v:stroke startarrow="block"/>
          </v:line>
        </w:pict>
      </w:r>
      <w:r w:rsidRPr="00EA2A39">
        <w:rPr>
          <w:rFonts w:ascii="Times New Roman" w:hAnsi="Times New Roman" w:cs="Times New Roman"/>
          <w:sz w:val="28"/>
          <w:szCs w:val="28"/>
          <w:lang w:val="kk-KZ"/>
        </w:rPr>
        <w:t xml:space="preserve">                                </w:t>
      </w: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sz w:val="28"/>
          <w:szCs w:val="28"/>
          <w:lang w:val="kk-KZ"/>
        </w:rPr>
        <w:t>1-сурет.</w:t>
      </w: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b/>
          <w:bCs/>
          <w:sz w:val="28"/>
          <w:szCs w:val="28"/>
          <w:lang w:val="kk-KZ"/>
        </w:rPr>
        <w:t xml:space="preserve">Үзбей бақылау </w:t>
      </w:r>
      <w:r w:rsidRPr="00EA2A39">
        <w:rPr>
          <w:rFonts w:ascii="Times New Roman" w:hAnsi="Times New Roman" w:cs="Times New Roman"/>
          <w:sz w:val="28"/>
          <w:szCs w:val="28"/>
          <w:lang w:val="kk-KZ"/>
        </w:rPr>
        <w:t>– бұл айналаны қоршаған ортаны ретті талдауға арналған тәсілдеме. Ол мыналардан тұрады: іскерлік және салалық басылымдарға жазылу, жаңалықтар бюлетенімен танысу, қызметтерден және тұтынушылардан ретті түрде ақпарат алып тұру, іскерлер отырыстарына қатысу және бәсекелестердің әрекеттері мен қимыл-құлықтарын бақылау.</w:t>
      </w: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b/>
          <w:bCs/>
          <w:sz w:val="28"/>
          <w:szCs w:val="28"/>
          <w:lang w:val="kk-KZ"/>
        </w:rPr>
        <w:t xml:space="preserve">Деректерді сақтау </w:t>
      </w:r>
      <w:r w:rsidRPr="00EA2A39">
        <w:rPr>
          <w:rFonts w:ascii="Times New Roman" w:hAnsi="Times New Roman" w:cs="Times New Roman"/>
          <w:sz w:val="28"/>
          <w:szCs w:val="28"/>
          <w:lang w:val="kk-KZ"/>
        </w:rPr>
        <w:t>– бұл барлық маңызды деген ішкі фирмалық ақпараттың, осы секілді маркетингтік зерттеу және үзбей бақылау арқылы алынған ақпараттардың қорын жию.</w:t>
      </w: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sz w:val="28"/>
          <w:szCs w:val="28"/>
          <w:lang w:val="kk-KZ"/>
        </w:rPr>
        <w:t>Маркетингтік ақпараттың қолда барлығы бәсекелестік күресте үстемдік алуға, қаржылық қауіп-қатерді, тұтынушылардың көңілін анықтауға, сыртқы ортаны бақылауға, жарнамаға деген сенімді, тиімділікті арттыруға мүмкіндік береді.</w:t>
      </w: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sz w:val="28"/>
          <w:szCs w:val="28"/>
          <w:lang w:val="kk-KZ"/>
        </w:rPr>
        <w:t>Маркетингтік зерттеу үрдісі төмендегі кезеңдерден тұрады: проблемаларды зерттеу мақсаттарын анықтау; қолдағы ақпаратты талдау проблемаларды әрі қарай талдап-білудің қажеттігін бағалау; ақпарат жинаудың әдістері мен мүмкін деген көздерін және қаржылық, еңбектік ресурстарды бағалау, ақпарат жинау; нәтижелерді талдау; зерттеу нәтижелері туралы баяндама дайындау және басқармаға тапсыру.</w:t>
      </w: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sz w:val="28"/>
          <w:szCs w:val="28"/>
          <w:lang w:val="kk-KZ"/>
        </w:rPr>
        <w:t>Зерттеулерді жіктеу түрлері зерттеу мақсаттарына, ақпараттың көздеріне, зерттеудің объектісіне және көлеміне байланысты аталынады.</w:t>
      </w: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sz w:val="28"/>
          <w:szCs w:val="28"/>
          <w:lang w:val="kk-KZ"/>
        </w:rPr>
        <w:t>Зерттеудің мақсаты әдетте фирманың басқарушылары шешуге тиіс проблемаларға сәйкес келеді. Бәрінен бұрын зерттеудің түрін анықтайтын ең басты үш проблемаға назар аударылады. Бұлар – басқарушылардың көңілі шаруашылық және нарық коньюктурасының дамуына түскенде, коньюктураны зерттеу. Мұның мақсаты – сұранысы бар тауарларға қай уақытта жаңа қаржылар салуды бағалау. Нарықты зерттеу фирманың тауарларының түрлері көп болған және кейбіреуін белгілі рынокта сатуға болатын жағдайда жүргізіледі. Мұның мақсаты осы нарықтың маркетингтік қоршамына қандай факторлар бар және олар қалай әсер ететінін анықтау. Фирма тауардың белгілі бір көлемін өткізуді, нарықтық үлесін айқындауды, жаңа өнім дайындап және оны нарыққа енгізуді, тауарлық, өткізулік, сервистік, бағалық және жарнамалық саясатын жетілдіруді өзіне мақсат етіп қойған жағдайларда маркетинг үрдісінің элементтері зерттеледі.</w:t>
      </w: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sz w:val="28"/>
          <w:szCs w:val="28"/>
          <w:lang w:val="kk-KZ"/>
        </w:rPr>
        <w:t>Ақпарат алудың көзіне байланысты зерттеу кабинеттік, ''қырдағы'' және қосынды болып бөлінеді. Кабинеттік зерттеуде тек қана екінші ақпаратпен шұғылданады, ал ''қырдағы'' зерттеу бірінші ақпарат жинауға арналады.</w:t>
      </w: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Екінші ақпарат – бұл қандай да болса мақсатпен жиналған және қандай да бір материалдық жинағыштарда (кітаптар, журналдар, статистикалық басылымдар, </w:t>
      </w:r>
      <w:r w:rsidRPr="00EA2A39">
        <w:rPr>
          <w:rFonts w:ascii="Times New Roman" w:hAnsi="Times New Roman" w:cs="Times New Roman"/>
          <w:sz w:val="28"/>
          <w:szCs w:val="28"/>
          <w:lang w:val="kk-KZ"/>
        </w:rPr>
        <w:lastRenderedPageBreak/>
        <w:t>видеофильмдер, слайдтар, дискеттер және т.б.) сақталған деректер. Екінші ақпараттың көзі ішкі және сыртқы мағлұматтар көзі бола алады.</w:t>
      </w: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sz w:val="28"/>
          <w:szCs w:val="28"/>
          <w:lang w:val="kk-KZ"/>
        </w:rPr>
        <w:t>Ішкі (қайнар) көздері – бұл фирманың нарықтық, бағалық және валюталық ақпараты: өткен, ағымдағы және болашақта түсуі мүмкін шығындардың себептерін аша жазылған есептер мен анықтамалар, ұйымның даму жоспарлары, ақпараттың және маркетингтік қызмет бөлімшелерінің хабарлары, каталогтар, проспектілер, бағалық парақтар және т.б.</w:t>
      </w: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Сыртқы (қайнар) көздеріне кедендік статистикаларды сауда-өндіріс палаталарының, белгілі бір өндірушілер ассоциацияларының статистикалық басылымдарын, салалық бюллетеньдерді, сауда қызметтерінің және шетелдегі өкілдерінің баяндамаларын, фирмалардың мекен-жай анықтамаларын және т.б. жатқызады. </w:t>
      </w: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sz w:val="28"/>
          <w:szCs w:val="28"/>
          <w:lang w:val="kk-KZ"/>
        </w:rPr>
        <w:t>Бірінші ақпарат болып анық мақсатпен бірінші (қайнар) көздің өзінен немесе басқа бір жеткілікті түрде ақпаратты иеленіп отырған ортаңғы буындардан жиналғандар саналады.</w:t>
      </w: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sz w:val="28"/>
          <w:szCs w:val="28"/>
          <w:lang w:val="kk-KZ"/>
        </w:rPr>
        <w:t>Бірінші ақпарат жию қашан да қымбатқа түседі, ұзақ уақыт және білікті мамандарды қатыстыруды талап етеді.</w:t>
      </w: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sz w:val="28"/>
          <w:szCs w:val="28"/>
          <w:lang w:val="kk-KZ"/>
        </w:rPr>
        <w:t>Объекті мен көлеміне қарай зерттеулерді жаңа өнім талдаумен (жасаумен, қолдағы тауарлардың жетілдіруін және номенклатурасын оңтайлаумен, тиімді жарнамалық саясат жүргізумен және т.б. байланысты зерттеулерге бөлуге болады.</w:t>
      </w: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sz w:val="28"/>
          <w:szCs w:val="28"/>
          <w:lang w:val="kk-KZ"/>
        </w:rPr>
        <w:t>Бірінші ақпарат жинау үшін, негізінен үш әдіс қолданылады: бақылау, пікір білу (интервью алу), бақылау сынақ. Бақылау әдісі бірінші ақпарат (деректер) жинау мәнінде ең оңайы. Бұл жағдайда бір фирманың маркетинг мамандары тұтынушылардың өндіріліп және сатылып жатқан тауарларға деген көңілін, көзқарасын, жауап-қимылын көріп және тыңдау үшін әлденеше фирмалардың сату орындарына баруы керек.</w:t>
      </w: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sz w:val="28"/>
          <w:szCs w:val="28"/>
          <w:lang w:val="kk-KZ"/>
        </w:rPr>
        <w:t>Пікір білу әдісі жеке беттесуде, интервью алуда, сол секілді почта және телефон арқылы, техникалық құралдардың көмегімен тілдесулерді қамтиды.</w:t>
      </w: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sz w:val="28"/>
          <w:szCs w:val="28"/>
          <w:lang w:val="kk-KZ"/>
        </w:rPr>
        <w:t>Бақылау-сынақ әдісі тестерге жауап алудан тұрады.</w:t>
      </w: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sz w:val="28"/>
          <w:szCs w:val="28"/>
          <w:lang w:val="kk-KZ"/>
        </w:rPr>
        <w:t>Әдетте маркетингтік ақпараттар жинағы басқару шешімдерін дайындау және қабылдау міндеттеріне жатпайды. Көбінесе сұраныс және ұсыныстың өзгерулерінің болжамы керек.</w:t>
      </w:r>
    </w:p>
    <w:p w:rsidR="00EA2A39" w:rsidRPr="00EA2A39" w:rsidRDefault="00EA2A39" w:rsidP="00EA2A39">
      <w:pPr>
        <w:ind w:firstLine="540"/>
        <w:rPr>
          <w:rFonts w:ascii="Times New Roman" w:hAnsi="Times New Roman" w:cs="Times New Roman"/>
          <w:sz w:val="28"/>
          <w:szCs w:val="28"/>
          <w:lang w:val="kk-KZ"/>
        </w:rPr>
      </w:pPr>
      <w:r w:rsidRPr="00EA2A39">
        <w:rPr>
          <w:rFonts w:ascii="Times New Roman" w:hAnsi="Times New Roman" w:cs="Times New Roman"/>
          <w:sz w:val="28"/>
          <w:szCs w:val="28"/>
          <w:lang w:val="kk-KZ"/>
        </w:rPr>
        <w:t>Мұндай болжам (жобалама) ''ой шабуылы'' (''мозговой атаки'') әдісі, ''Дельфа'' әдісі, морфологиялық талдау, экономикалық және имитациялық моделдер, ойындар теориясы және статистикалық шешімдер әдістерін қолдану арқылы алынады.</w:t>
      </w: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jc w:val="center"/>
        <w:rPr>
          <w:rFonts w:ascii="Times New Roman" w:hAnsi="Times New Roman" w:cs="Times New Roman"/>
          <w:b/>
          <w:sz w:val="28"/>
          <w:szCs w:val="28"/>
          <w:lang w:val="kk-KZ"/>
        </w:rPr>
      </w:pPr>
      <w:proofErr w:type="spellStart"/>
      <w:r w:rsidRPr="00EA2A39">
        <w:rPr>
          <w:rFonts w:ascii="Times New Roman" w:hAnsi="Times New Roman" w:cs="Times New Roman"/>
          <w:b/>
          <w:sz w:val="28"/>
          <w:szCs w:val="28"/>
        </w:rPr>
        <w:t>Маркетингті</w:t>
      </w:r>
      <w:proofErr w:type="gramStart"/>
      <w:r w:rsidRPr="00EA2A39">
        <w:rPr>
          <w:rFonts w:ascii="Times New Roman" w:hAnsi="Times New Roman" w:cs="Times New Roman"/>
          <w:b/>
          <w:sz w:val="28"/>
          <w:szCs w:val="28"/>
        </w:rPr>
        <w:t>к</w:t>
      </w:r>
      <w:proofErr w:type="spellEnd"/>
      <w:proofErr w:type="gramEnd"/>
      <w:r w:rsidRPr="00EA2A39">
        <w:rPr>
          <w:rFonts w:ascii="Times New Roman" w:hAnsi="Times New Roman" w:cs="Times New Roman"/>
          <w:b/>
          <w:sz w:val="28"/>
          <w:szCs w:val="28"/>
        </w:rPr>
        <w:t xml:space="preserve"> коммуникация</w:t>
      </w: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jc w:val="center"/>
        <w:rPr>
          <w:rFonts w:ascii="Times New Roman" w:hAnsi="Times New Roman" w:cs="Times New Roman"/>
          <w:b/>
        </w:rPr>
      </w:pPr>
      <w:r w:rsidRPr="00EA2A39">
        <w:rPr>
          <w:rFonts w:ascii="Times New Roman" w:hAnsi="Times New Roman" w:cs="Times New Roman"/>
          <w:b/>
        </w:rPr>
        <w:t>ЖОСПАР:</w:t>
      </w:r>
    </w:p>
    <w:p w:rsidR="00EA2A39" w:rsidRPr="00EA2A39" w:rsidRDefault="00EA2A39" w:rsidP="00EA2A39">
      <w:pPr>
        <w:rPr>
          <w:rFonts w:ascii="Times New Roman" w:hAnsi="Times New Roman" w:cs="Times New Roman"/>
        </w:rPr>
      </w:pPr>
      <w:r w:rsidRPr="00EA2A39">
        <w:rPr>
          <w:rFonts w:ascii="Times New Roman" w:hAnsi="Times New Roman" w:cs="Times New Roman"/>
        </w:rPr>
        <w:t>1.Кі</w:t>
      </w:r>
      <w:proofErr w:type="gramStart"/>
      <w:r w:rsidRPr="00EA2A39">
        <w:rPr>
          <w:rFonts w:ascii="Times New Roman" w:hAnsi="Times New Roman" w:cs="Times New Roman"/>
        </w:rPr>
        <w:t>р</w:t>
      </w:r>
      <w:proofErr w:type="gramEnd"/>
      <w:r w:rsidRPr="00EA2A39">
        <w:rPr>
          <w:rFonts w:ascii="Times New Roman" w:hAnsi="Times New Roman" w:cs="Times New Roman"/>
        </w:rPr>
        <w:t>іспе</w:t>
      </w:r>
    </w:p>
    <w:p w:rsidR="00EA2A39" w:rsidRPr="00EA2A39" w:rsidRDefault="00EA2A39" w:rsidP="00EA2A39">
      <w:pPr>
        <w:rPr>
          <w:rFonts w:ascii="Times New Roman" w:hAnsi="Times New Roman" w:cs="Times New Roman"/>
        </w:rPr>
      </w:pPr>
      <w:r w:rsidRPr="00EA2A39">
        <w:rPr>
          <w:rFonts w:ascii="Times New Roman" w:hAnsi="Times New Roman" w:cs="Times New Roman"/>
        </w:rPr>
        <w:t xml:space="preserve">2. </w:t>
      </w:r>
      <w:proofErr w:type="spellStart"/>
      <w:r w:rsidRPr="00EA2A39">
        <w:rPr>
          <w:rFonts w:ascii="Times New Roman" w:hAnsi="Times New Roman" w:cs="Times New Roman"/>
        </w:rPr>
        <w:t>Негізгі</w:t>
      </w:r>
      <w:proofErr w:type="spellEnd"/>
      <w:r w:rsidRPr="00EA2A39">
        <w:rPr>
          <w:rFonts w:ascii="Times New Roman" w:hAnsi="Times New Roman" w:cs="Times New Roman"/>
        </w:rPr>
        <w:t xml:space="preserve"> бө</w:t>
      </w:r>
      <w:proofErr w:type="gramStart"/>
      <w:r w:rsidRPr="00EA2A39">
        <w:rPr>
          <w:rFonts w:ascii="Times New Roman" w:hAnsi="Times New Roman" w:cs="Times New Roman"/>
        </w:rPr>
        <w:t>л</w:t>
      </w:r>
      <w:proofErr w:type="gramEnd"/>
      <w:r w:rsidRPr="00EA2A39">
        <w:rPr>
          <w:rFonts w:ascii="Times New Roman" w:hAnsi="Times New Roman" w:cs="Times New Roman"/>
        </w:rPr>
        <w:t>ім</w:t>
      </w:r>
    </w:p>
    <w:p w:rsidR="00EA2A39" w:rsidRPr="00EA2A39" w:rsidRDefault="00EA2A39" w:rsidP="00EA2A39">
      <w:pPr>
        <w:rPr>
          <w:rFonts w:ascii="Times New Roman" w:hAnsi="Times New Roman" w:cs="Times New Roman"/>
        </w:rPr>
      </w:pPr>
      <w:r w:rsidRPr="00EA2A39">
        <w:rPr>
          <w:rFonts w:ascii="Times New Roman" w:hAnsi="Times New Roman" w:cs="Times New Roman"/>
        </w:rPr>
        <w:t xml:space="preserve">   а) </w:t>
      </w:r>
      <w:proofErr w:type="spellStart"/>
      <w:r w:rsidRPr="00EA2A39">
        <w:rPr>
          <w:rFonts w:ascii="Times New Roman" w:hAnsi="Times New Roman" w:cs="Times New Roman"/>
        </w:rPr>
        <w:t>Маркетингті</w:t>
      </w:r>
      <w:proofErr w:type="gramStart"/>
      <w:r w:rsidRPr="00EA2A39">
        <w:rPr>
          <w:rFonts w:ascii="Times New Roman" w:hAnsi="Times New Roman" w:cs="Times New Roman"/>
        </w:rPr>
        <w:t>к</w:t>
      </w:r>
      <w:proofErr w:type="spellEnd"/>
      <w:proofErr w:type="gramEnd"/>
      <w:r w:rsidRPr="00EA2A39">
        <w:rPr>
          <w:rFonts w:ascii="Times New Roman" w:hAnsi="Times New Roman" w:cs="Times New Roman"/>
        </w:rPr>
        <w:t xml:space="preserve"> коммуникация </w:t>
      </w:r>
      <w:proofErr w:type="spellStart"/>
      <w:r w:rsidRPr="00EA2A39">
        <w:rPr>
          <w:rFonts w:ascii="Times New Roman" w:hAnsi="Times New Roman" w:cs="Times New Roman"/>
        </w:rPr>
        <w:t>процесі</w:t>
      </w:r>
      <w:proofErr w:type="spellEnd"/>
    </w:p>
    <w:p w:rsidR="00EA2A39" w:rsidRPr="00EA2A39" w:rsidRDefault="00EA2A39" w:rsidP="00EA2A39">
      <w:pPr>
        <w:rPr>
          <w:rFonts w:ascii="Times New Roman" w:hAnsi="Times New Roman" w:cs="Times New Roman"/>
        </w:rPr>
      </w:pPr>
      <w:r w:rsidRPr="00EA2A39">
        <w:rPr>
          <w:rFonts w:ascii="Times New Roman" w:hAnsi="Times New Roman" w:cs="Times New Roman"/>
        </w:rPr>
        <w:t xml:space="preserve">   </w:t>
      </w:r>
      <w:proofErr w:type="gramStart"/>
      <w:r w:rsidRPr="00EA2A39">
        <w:rPr>
          <w:rFonts w:ascii="Times New Roman" w:hAnsi="Times New Roman" w:cs="Times New Roman"/>
        </w:rPr>
        <w:t xml:space="preserve">ә) </w:t>
      </w:r>
      <w:proofErr w:type="spellStart"/>
      <w:r w:rsidRPr="00EA2A39">
        <w:rPr>
          <w:rFonts w:ascii="Times New Roman" w:hAnsi="Times New Roman" w:cs="Times New Roman"/>
        </w:rPr>
        <w:t>Ынталандыру</w:t>
      </w:r>
      <w:proofErr w:type="spellEnd"/>
      <w:r w:rsidRPr="00EA2A39">
        <w:rPr>
          <w:rFonts w:ascii="Times New Roman" w:hAnsi="Times New Roman" w:cs="Times New Roman"/>
        </w:rPr>
        <w:t xml:space="preserve"> құралдарына қысқаша </w:t>
      </w:r>
      <w:proofErr w:type="spellStart"/>
      <w:r w:rsidRPr="00EA2A39">
        <w:rPr>
          <w:rFonts w:ascii="Times New Roman" w:hAnsi="Times New Roman" w:cs="Times New Roman"/>
        </w:rPr>
        <w:t>сипаттама</w:t>
      </w:r>
      <w:proofErr w:type="spellEnd"/>
      <w:proofErr w:type="gramEnd"/>
    </w:p>
    <w:p w:rsidR="00EA2A39" w:rsidRPr="00EA2A39" w:rsidRDefault="00EA2A39" w:rsidP="00EA2A39">
      <w:pPr>
        <w:rPr>
          <w:rFonts w:ascii="Times New Roman" w:hAnsi="Times New Roman" w:cs="Times New Roman"/>
        </w:rPr>
      </w:pPr>
      <w:r w:rsidRPr="00EA2A39">
        <w:rPr>
          <w:rFonts w:ascii="Times New Roman" w:hAnsi="Times New Roman" w:cs="Times New Roman"/>
        </w:rPr>
        <w:t xml:space="preserve">   б) </w:t>
      </w:r>
      <w:proofErr w:type="spellStart"/>
      <w:r w:rsidRPr="00EA2A39">
        <w:rPr>
          <w:rFonts w:ascii="Times New Roman" w:hAnsi="Times New Roman" w:cs="Times New Roman"/>
        </w:rPr>
        <w:t>Жарнама</w:t>
      </w:r>
      <w:proofErr w:type="spellEnd"/>
      <w:r w:rsidRPr="00EA2A39">
        <w:rPr>
          <w:rFonts w:ascii="Times New Roman" w:hAnsi="Times New Roman" w:cs="Times New Roman"/>
        </w:rPr>
        <w:t xml:space="preserve"> </w:t>
      </w:r>
    </w:p>
    <w:p w:rsidR="00EA2A39" w:rsidRPr="00EA2A39" w:rsidRDefault="00EA2A39" w:rsidP="00EA2A39">
      <w:pPr>
        <w:rPr>
          <w:rFonts w:ascii="Times New Roman" w:hAnsi="Times New Roman" w:cs="Times New Roman"/>
        </w:rPr>
      </w:pPr>
      <w:r w:rsidRPr="00EA2A39">
        <w:rPr>
          <w:rFonts w:ascii="Times New Roman" w:hAnsi="Times New Roman" w:cs="Times New Roman"/>
        </w:rPr>
        <w:t xml:space="preserve">   в)  </w:t>
      </w:r>
      <w:proofErr w:type="spellStart"/>
      <w:r w:rsidRPr="00EA2A39">
        <w:rPr>
          <w:rFonts w:ascii="Times New Roman" w:hAnsi="Times New Roman" w:cs="Times New Roman"/>
        </w:rPr>
        <w:t>Ынталандыру</w:t>
      </w:r>
      <w:proofErr w:type="spellEnd"/>
      <w:r w:rsidRPr="00EA2A39">
        <w:rPr>
          <w:rFonts w:ascii="Times New Roman" w:hAnsi="Times New Roman" w:cs="Times New Roman"/>
        </w:rPr>
        <w:t xml:space="preserve"> кешенің құрамын айқындайтын </w:t>
      </w:r>
      <w:proofErr w:type="spellStart"/>
      <w:r w:rsidRPr="00EA2A39">
        <w:rPr>
          <w:rFonts w:ascii="Times New Roman" w:hAnsi="Times New Roman" w:cs="Times New Roman"/>
        </w:rPr>
        <w:t>факторлар</w:t>
      </w:r>
      <w:proofErr w:type="spellEnd"/>
    </w:p>
    <w:p w:rsidR="00EA2A39" w:rsidRPr="00EA2A39" w:rsidRDefault="00EA2A39" w:rsidP="00EA2A39">
      <w:pPr>
        <w:rPr>
          <w:rFonts w:ascii="Times New Roman" w:hAnsi="Times New Roman" w:cs="Times New Roman"/>
        </w:rPr>
      </w:pPr>
      <w:r w:rsidRPr="00EA2A39">
        <w:rPr>
          <w:rFonts w:ascii="Times New Roman" w:hAnsi="Times New Roman" w:cs="Times New Roman"/>
        </w:rPr>
        <w:t xml:space="preserve">3.Қорытынды </w:t>
      </w:r>
    </w:p>
    <w:p w:rsidR="00EA2A39" w:rsidRPr="00EA2A39" w:rsidRDefault="00EA2A39" w:rsidP="00EA2A39">
      <w:pPr>
        <w:rPr>
          <w:rFonts w:ascii="Times New Roman" w:hAnsi="Times New Roman" w:cs="Times New Roman"/>
        </w:rPr>
      </w:pPr>
      <w:r w:rsidRPr="00EA2A39">
        <w:rPr>
          <w:rFonts w:ascii="Times New Roman" w:hAnsi="Times New Roman" w:cs="Times New Roman"/>
        </w:rPr>
        <w:t>Пайдаланған әдебиеті</w:t>
      </w:r>
    </w:p>
    <w:p w:rsidR="00EA2A39" w:rsidRPr="00EA2A39" w:rsidRDefault="00EA2A39" w:rsidP="00EA2A39">
      <w:pPr>
        <w:rPr>
          <w:rFonts w:ascii="Times New Roman" w:hAnsi="Times New Roman" w:cs="Times New Roman"/>
        </w:rPr>
      </w:pPr>
    </w:p>
    <w:p w:rsidR="00EA2A39" w:rsidRPr="00EA2A39" w:rsidRDefault="00EA2A39" w:rsidP="00EA2A39">
      <w:pPr>
        <w:jc w:val="center"/>
        <w:rPr>
          <w:rFonts w:ascii="Times New Roman" w:hAnsi="Times New Roman" w:cs="Times New Roman"/>
          <w:lang w:val="kk-KZ"/>
        </w:rPr>
      </w:pPr>
    </w:p>
    <w:p w:rsidR="00EA2A39" w:rsidRPr="00EA2A39" w:rsidRDefault="00EA2A39" w:rsidP="00EA2A39">
      <w:pPr>
        <w:jc w:val="center"/>
        <w:rPr>
          <w:rFonts w:ascii="Times New Roman" w:hAnsi="Times New Roman" w:cs="Times New Roman"/>
          <w:lang w:val="kk-KZ"/>
        </w:rPr>
      </w:pPr>
      <w:r w:rsidRPr="00EA2A39">
        <w:rPr>
          <w:rFonts w:ascii="Times New Roman" w:hAnsi="Times New Roman" w:cs="Times New Roman"/>
          <w:lang w:val="kk-KZ"/>
        </w:rPr>
        <w:t>1</w:t>
      </w:r>
    </w:p>
    <w:p w:rsidR="00EA2A39" w:rsidRPr="00EA2A39" w:rsidRDefault="00EA2A39" w:rsidP="00EA2A39">
      <w:pPr>
        <w:jc w:val="center"/>
        <w:rPr>
          <w:rFonts w:ascii="Times New Roman" w:hAnsi="Times New Roman" w:cs="Times New Roman"/>
          <w:lang w:val="kk-KZ"/>
        </w:rPr>
      </w:pPr>
    </w:p>
    <w:p w:rsidR="00EA2A39" w:rsidRPr="00EA2A39" w:rsidRDefault="00EA2A39" w:rsidP="00EA2A39">
      <w:pPr>
        <w:pStyle w:val="a5"/>
        <w:jc w:val="left"/>
        <w:rPr>
          <w:rFonts w:ascii="Times New Roman" w:hAnsi="Times New Roman"/>
          <w:sz w:val="24"/>
          <w:szCs w:val="24"/>
        </w:rPr>
      </w:pPr>
      <w:r w:rsidRPr="00EA2A39">
        <w:rPr>
          <w:rFonts w:ascii="Times New Roman" w:hAnsi="Times New Roman"/>
          <w:b w:val="0"/>
          <w:noProof/>
          <w:sz w:val="24"/>
          <w:szCs w:val="24"/>
        </w:rPr>
        <w:pict>
          <v:rect id="_x0000_s1053" style="position:absolute;left:0;text-align:left;margin-left:40.5pt;margin-top:-8.25pt;width:467.75pt;height:16.1pt;rotation:-360;z-index:251688960;mso-width-percent:1000;mso-position-horizontal-relative:margin;mso-position-vertical-relative:margin;mso-width-percent:1000;mso-width-relative:margin;mso-height-relative:margin" o:allowincell="f" filled="f" fillcolor="#4f81bd" stroked="f">
            <v:imagedata embosscolor="shadow add(51)"/>
            <v:shadow type="emboss" color="lineOrFill darken(153)" color2="shadow add(102)" offset="1pt,1pt"/>
            <v:textbox style="mso-next-textbox:#_x0000_s1053;mso-fit-shape-to-text:t" inset="0,0,18pt,0">
              <w:txbxContent>
                <w:p w:rsidR="00EA2A39" w:rsidRPr="00DC6B02" w:rsidRDefault="00EA2A39" w:rsidP="00EA2A39">
                  <w:pPr>
                    <w:jc w:val="center"/>
                    <w:rPr>
                      <w:b/>
                      <w:sz w:val="28"/>
                      <w:szCs w:val="28"/>
                    </w:rPr>
                  </w:pPr>
                  <w:r>
                    <w:rPr>
                      <w:b/>
                      <w:sz w:val="28"/>
                      <w:szCs w:val="28"/>
                    </w:rPr>
                    <w:t>1.</w:t>
                  </w:r>
                  <w:r w:rsidRPr="00DC6B02">
                    <w:rPr>
                      <w:b/>
                      <w:sz w:val="28"/>
                      <w:szCs w:val="28"/>
                    </w:rPr>
                    <w:t>КІ</w:t>
                  </w:r>
                  <w:proofErr w:type="gramStart"/>
                  <w:r w:rsidRPr="00DC6B02">
                    <w:rPr>
                      <w:b/>
                      <w:sz w:val="28"/>
                      <w:szCs w:val="28"/>
                    </w:rPr>
                    <w:t>Р</w:t>
                  </w:r>
                  <w:proofErr w:type="gramEnd"/>
                  <w:r w:rsidRPr="00DC6B02">
                    <w:rPr>
                      <w:b/>
                      <w:sz w:val="28"/>
                      <w:szCs w:val="28"/>
                    </w:rPr>
                    <w:t>ІСПЕ</w:t>
                  </w:r>
                </w:p>
              </w:txbxContent>
            </v:textbox>
            <w10:wrap type="square" anchorx="margin" anchory="margin"/>
          </v:rect>
        </w:pict>
      </w:r>
      <w:r w:rsidRPr="00EA2A39">
        <w:rPr>
          <w:rFonts w:ascii="Times New Roman" w:hAnsi="Times New Roman"/>
          <w:sz w:val="24"/>
          <w:szCs w:val="24"/>
        </w:rPr>
        <w:t xml:space="preserve">Қазіргі заманғы маркетинг жақсы тауар өндіріп, оған мақсатты нарықтың қолы жетерлік өтімді баға қоюмен  ғана шектелмейді, оның талабы әлдеқайда жоғары. Фирмалар тапсырыс берушілермен коммуникацияны жүзеге асыра білу керек,коммуникация термині болуы үшін кездейсоқ ешнәрсе болмауы тиіс: </w:t>
      </w:r>
    </w:p>
    <w:p w:rsidR="00EA2A39" w:rsidRPr="00EA2A39" w:rsidRDefault="00EA2A39" w:rsidP="00EA2A39">
      <w:pPr>
        <w:pStyle w:val="a4"/>
        <w:numPr>
          <w:ilvl w:val="0"/>
          <w:numId w:val="8"/>
        </w:numPr>
        <w:rPr>
          <w:rFonts w:ascii="Times New Roman" w:hAnsi="Times New Roman"/>
          <w:sz w:val="24"/>
          <w:szCs w:val="24"/>
        </w:rPr>
      </w:pPr>
      <w:r w:rsidRPr="00EA2A39">
        <w:rPr>
          <w:rFonts w:ascii="Times New Roman" w:hAnsi="Times New Roman"/>
          <w:sz w:val="24"/>
          <w:szCs w:val="24"/>
        </w:rPr>
        <w:t xml:space="preserve">фирмалар әсерлі хабарландырулар жасау үшін жарнамалық  агенттіктерді; </w:t>
      </w:r>
    </w:p>
    <w:p w:rsidR="00EA2A39" w:rsidRPr="00EA2A39" w:rsidRDefault="00EA2A39" w:rsidP="00EA2A39">
      <w:pPr>
        <w:pStyle w:val="a4"/>
        <w:numPr>
          <w:ilvl w:val="0"/>
          <w:numId w:val="8"/>
        </w:numPr>
        <w:rPr>
          <w:rFonts w:ascii="Times New Roman" w:hAnsi="Times New Roman"/>
          <w:sz w:val="24"/>
          <w:szCs w:val="24"/>
        </w:rPr>
      </w:pPr>
      <w:r w:rsidRPr="00EA2A39">
        <w:rPr>
          <w:rFonts w:ascii="Times New Roman" w:hAnsi="Times New Roman"/>
          <w:sz w:val="24"/>
          <w:szCs w:val="24"/>
        </w:rPr>
        <w:t xml:space="preserve"> тауар өткізуді ынталандыратын мамандар; </w:t>
      </w:r>
    </w:p>
    <w:p w:rsidR="00EA2A39" w:rsidRPr="00EA2A39" w:rsidRDefault="00EA2A39" w:rsidP="00EA2A39">
      <w:pPr>
        <w:pStyle w:val="a4"/>
        <w:numPr>
          <w:ilvl w:val="0"/>
          <w:numId w:val="8"/>
        </w:numPr>
        <w:rPr>
          <w:rFonts w:ascii="Times New Roman" w:hAnsi="Times New Roman"/>
          <w:sz w:val="24"/>
          <w:szCs w:val="24"/>
        </w:rPr>
      </w:pPr>
      <w:r w:rsidRPr="00EA2A39">
        <w:rPr>
          <w:rFonts w:ascii="Times New Roman" w:hAnsi="Times New Roman"/>
          <w:sz w:val="24"/>
          <w:szCs w:val="24"/>
        </w:rPr>
        <w:t xml:space="preserve">Тауар туралы қоғамдық пікірді қалыптастыруды ұйымдастыратын мамандарды жолдауы керек. </w:t>
      </w:r>
    </w:p>
    <w:p w:rsidR="00EA2A39" w:rsidRPr="00EA2A39" w:rsidRDefault="00EA2A39" w:rsidP="00EA2A39">
      <w:pPr>
        <w:rPr>
          <w:rFonts w:ascii="Times New Roman" w:hAnsi="Times New Roman" w:cs="Times New Roman"/>
          <w:lang w:val="kk-KZ"/>
        </w:rPr>
      </w:pPr>
      <w:r w:rsidRPr="00EA2A39">
        <w:rPr>
          <w:rFonts w:ascii="Times New Roman" w:hAnsi="Times New Roman" w:cs="Times New Roman"/>
          <w:lang w:val="kk-KZ"/>
        </w:rPr>
        <w:t>Көпшілік фирмалар үшін мәселе коммуникациямен айналасуда емес, бұл салаға қанша қаражат және оны қалай жұмсау керектігінде.</w:t>
      </w:r>
      <w:r w:rsidRPr="00EA2A39">
        <w:rPr>
          <w:rFonts w:ascii="Times New Roman" w:hAnsi="Times New Roman" w:cs="Times New Roman"/>
          <w:noProof/>
          <w:lang w:val="kk-KZ" w:eastAsia="en-US"/>
        </w:rPr>
        <w:pict>
          <v:rect id="_x0000_s1052" style="position:absolute;margin-left:0;margin-top:0;width:467.75pt;height:13.8pt;rotation:-360;z-index:251687936;mso-width-percent:1000;mso-position-horizontal:left;mso-position-horizontal-relative:margin;mso-position-vertical:top;mso-position-vertical-relative:margin;mso-width-percent:1000;mso-width-relative:margin;mso-height-relative:margin" o:allowincell="f" filled="f" fillcolor="#4f81bd" stroked="f">
            <v:imagedata embosscolor="shadow add(51)"/>
            <v:shadow type="emboss" color="lineOrFill darken(153)" color2="shadow add(102)" offset="1pt,1pt"/>
            <v:textbox style="mso-next-textbox:#_x0000_s1052;mso-fit-shape-to-text:t" inset="0,0,18pt,0">
              <w:txbxContent>
                <w:p w:rsidR="00EA2A39" w:rsidRPr="000E72EF" w:rsidRDefault="00EA2A39" w:rsidP="00EA2A39">
                  <w:pPr>
                    <w:rPr>
                      <w:szCs w:val="28"/>
                    </w:rPr>
                  </w:pPr>
                </w:p>
              </w:txbxContent>
            </v:textbox>
            <w10:wrap type="square" anchorx="margin" anchory="margin"/>
          </v:rect>
        </w:pict>
      </w:r>
      <w:r w:rsidRPr="00EA2A39">
        <w:rPr>
          <w:rFonts w:ascii="Times New Roman" w:hAnsi="Times New Roman" w:cs="Times New Roman"/>
          <w:lang w:val="kk-KZ"/>
        </w:rPr>
        <w:t xml:space="preserve"> </w:t>
      </w:r>
    </w:p>
    <w:p w:rsidR="00EA2A39" w:rsidRPr="00EA2A39" w:rsidRDefault="00EA2A39" w:rsidP="00EA2A39">
      <w:pPr>
        <w:rPr>
          <w:rFonts w:ascii="Times New Roman" w:hAnsi="Times New Roman" w:cs="Times New Roman"/>
          <w:b/>
          <w:lang w:val="kk-KZ"/>
        </w:rPr>
      </w:pPr>
      <w:r w:rsidRPr="00EA2A39">
        <w:rPr>
          <w:rFonts w:ascii="Times New Roman" w:hAnsi="Times New Roman" w:cs="Times New Roman"/>
          <w:lang w:val="kk-KZ"/>
        </w:rPr>
        <w:t xml:space="preserve">Қазіргі заманғы маркетингтік коммуникация жүйесі мынандай:   </w:t>
      </w:r>
      <w:r w:rsidRPr="00EA2A39">
        <w:rPr>
          <w:rFonts w:ascii="Times New Roman" w:hAnsi="Times New Roman" w:cs="Times New Roman"/>
          <w:i/>
          <w:lang w:val="kk-KZ"/>
        </w:rPr>
        <w:t>Макетингтік коммуникация жүйесіндегі коммуникация және кері байланыс:</w:t>
      </w:r>
      <w:r w:rsidRPr="00EA2A39">
        <w:rPr>
          <w:rFonts w:ascii="Times New Roman" w:hAnsi="Times New Roman" w:cs="Times New Roman"/>
          <w:lang w:val="kk-KZ"/>
        </w:rPr>
        <w:t xml:space="preserve">Маркетингтік коммуникация кешені жарнамадан, өнім өткізуді ынталандырудан,насихаттан,дербес сатудан тұрады. </w:t>
      </w:r>
      <w:r w:rsidRPr="00EA2A39">
        <w:rPr>
          <w:rFonts w:ascii="Times New Roman" w:hAnsi="Times New Roman" w:cs="Times New Roman"/>
          <w:b/>
          <w:lang w:val="kk-KZ"/>
        </w:rPr>
        <w:t>Жарнама</w:t>
      </w:r>
      <w:r w:rsidRPr="00EA2A39">
        <w:rPr>
          <w:rFonts w:ascii="Times New Roman" w:hAnsi="Times New Roman" w:cs="Times New Roman"/>
          <w:lang w:val="kk-KZ"/>
        </w:rPr>
        <w:t>-аты мәлім демеушінің тікелей қатысуы</w:t>
      </w:r>
      <w:r w:rsidRPr="00EA2A39">
        <w:rPr>
          <w:rFonts w:ascii="Times New Roman" w:hAnsi="Times New Roman" w:cs="Times New Roman"/>
          <w:b/>
          <w:lang w:val="kk-KZ"/>
        </w:rPr>
        <w:t>.</w:t>
      </w:r>
    </w:p>
    <w:p w:rsidR="00EA2A39" w:rsidRPr="00EA2A39" w:rsidRDefault="00EA2A39" w:rsidP="00EA2A39">
      <w:pPr>
        <w:tabs>
          <w:tab w:val="left" w:pos="5954"/>
        </w:tabs>
        <w:rPr>
          <w:rFonts w:ascii="Times New Roman" w:hAnsi="Times New Roman" w:cs="Times New Roman"/>
          <w:lang w:val="kk-KZ"/>
        </w:rPr>
      </w:pPr>
      <w:r w:rsidRPr="00EA2A39">
        <w:rPr>
          <w:rFonts w:ascii="Times New Roman" w:hAnsi="Times New Roman" w:cs="Times New Roman"/>
          <w:b/>
          <w:lang w:val="kk-KZ"/>
        </w:rPr>
        <w:t>Өнім өткізуді ынталандыру</w:t>
      </w:r>
      <w:r w:rsidRPr="00EA2A39">
        <w:rPr>
          <w:rFonts w:ascii="Times New Roman" w:hAnsi="Times New Roman" w:cs="Times New Roman"/>
          <w:lang w:val="kk-KZ"/>
        </w:rPr>
        <w:t xml:space="preserve">- тауарды сатуға және сатып алуға болатын қысқа мерзімді мадақтау шаралары. Насихат-демеуші тарапына, қызметіне сұранысты ынталандыру үшін ол туралы коммуникациялық маңызы бар мәліметтерді бұқарлық ақпарат құралдары арқылы, не болмаса радио, теледидар арқылы тарату.Дербес сату-бір немесе бірнеше әулетті сатып алушылармен ауызба-ауыз сөйлесу, әңгімелесу кезінде сатып алуға көтермелеу мақсатында тауар ұсыну.Тауардың сыртқы безендірілуі, оның </w:t>
      </w:r>
      <w:r w:rsidRPr="00EA2A39">
        <w:rPr>
          <w:rFonts w:ascii="Times New Roman" w:hAnsi="Times New Roman" w:cs="Times New Roman"/>
          <w:lang w:val="kk-KZ"/>
        </w:rPr>
        <w:lastRenderedPageBreak/>
        <w:t>бағасы, орауының пішіні мен түсі, сатушының киімі мен өзін ұстау мәнері-сатып алушыға көп мәлімет беретін мәселелер. Әр санат үшін коммуникацияның мынандай өзіндік ерекше тәсілдері тән;сауданың таныстыру шаралары,экспозиция, кәдесыйлар көмегімен жарнамалау, мамандандырылған көрмелер, жәрмеңке, көрсету, каталогтар, сауда-жарнама әдебиеті, плакаттар, конкурстар, сыйлықтар, купондар, жарнамалық-ақпарат сұрыптамалары. Жоғары коммерциялық тиімділікке қол жеткізу үшін өзінің маркетингтік кешенін үйлестіре білу керек.</w:t>
      </w:r>
    </w:p>
    <w:p w:rsidR="00EA2A39" w:rsidRPr="00EA2A39" w:rsidRDefault="00EA2A39" w:rsidP="00EA2A39">
      <w:pPr>
        <w:rPr>
          <w:rFonts w:ascii="Times New Roman" w:hAnsi="Times New Roman" w:cs="Times New Roman"/>
          <w:lang w:val="kk-KZ"/>
        </w:rPr>
      </w:pPr>
      <w:r w:rsidRPr="00EA2A39">
        <w:rPr>
          <w:rFonts w:ascii="Times New Roman" w:hAnsi="Times New Roman" w:cs="Times New Roman"/>
          <w:lang w:val="kk-KZ"/>
        </w:rPr>
        <w:t xml:space="preserve">                                           </w:t>
      </w:r>
    </w:p>
    <w:p w:rsidR="00EA2A39" w:rsidRPr="00EA2A39" w:rsidRDefault="00EA2A39" w:rsidP="00EA2A39">
      <w:pPr>
        <w:rPr>
          <w:rFonts w:ascii="Times New Roman" w:hAnsi="Times New Roman" w:cs="Times New Roman"/>
          <w:lang w:val="kk-KZ"/>
        </w:rPr>
      </w:pPr>
    </w:p>
    <w:p w:rsidR="00EA2A39" w:rsidRPr="00EA2A39" w:rsidRDefault="00EA2A39" w:rsidP="00EA2A39">
      <w:pPr>
        <w:rPr>
          <w:rFonts w:ascii="Times New Roman" w:hAnsi="Times New Roman" w:cs="Times New Roman"/>
          <w:lang w:val="kk-KZ"/>
        </w:rPr>
      </w:pPr>
    </w:p>
    <w:p w:rsidR="00EA2A39" w:rsidRPr="00EA2A39" w:rsidRDefault="00EA2A39" w:rsidP="00EA2A39">
      <w:pPr>
        <w:rPr>
          <w:rFonts w:ascii="Times New Roman" w:hAnsi="Times New Roman" w:cs="Times New Roman"/>
          <w:lang w:val="kk-KZ"/>
        </w:rPr>
      </w:pPr>
    </w:p>
    <w:p w:rsidR="00EA2A39" w:rsidRPr="00EA2A39" w:rsidRDefault="00EA2A39" w:rsidP="00EA2A39">
      <w:pPr>
        <w:rPr>
          <w:rFonts w:ascii="Times New Roman" w:hAnsi="Times New Roman" w:cs="Times New Roman"/>
          <w:lang w:val="kk-KZ"/>
        </w:rPr>
      </w:pPr>
    </w:p>
    <w:p w:rsidR="00EA2A39" w:rsidRPr="00EA2A39" w:rsidRDefault="00EA2A39" w:rsidP="00EA2A39">
      <w:pPr>
        <w:rPr>
          <w:rFonts w:ascii="Times New Roman" w:hAnsi="Times New Roman" w:cs="Times New Roman"/>
          <w:lang w:val="kk-KZ"/>
        </w:rPr>
      </w:pPr>
    </w:p>
    <w:p w:rsidR="00EA2A39" w:rsidRPr="00EA2A39" w:rsidRDefault="00EA2A39" w:rsidP="00EA2A39">
      <w:pPr>
        <w:rPr>
          <w:rFonts w:ascii="Times New Roman" w:hAnsi="Times New Roman" w:cs="Times New Roman"/>
          <w:lang w:val="kk-KZ"/>
        </w:rPr>
      </w:pPr>
    </w:p>
    <w:p w:rsidR="00EA2A39" w:rsidRPr="00EA2A39" w:rsidRDefault="00EA2A39" w:rsidP="00EA2A39">
      <w:pPr>
        <w:rPr>
          <w:rFonts w:ascii="Times New Roman" w:hAnsi="Times New Roman" w:cs="Times New Roman"/>
          <w:lang w:val="kk-KZ"/>
        </w:rPr>
      </w:pPr>
    </w:p>
    <w:p w:rsidR="00EA2A39" w:rsidRPr="00EA2A39" w:rsidRDefault="00EA2A39" w:rsidP="00EA2A39">
      <w:pPr>
        <w:rPr>
          <w:rFonts w:ascii="Times New Roman" w:hAnsi="Times New Roman" w:cs="Times New Roman"/>
          <w:lang w:val="kk-KZ"/>
        </w:rPr>
      </w:pPr>
    </w:p>
    <w:p w:rsidR="00EA2A39" w:rsidRPr="00EA2A39" w:rsidRDefault="00EA2A39" w:rsidP="00EA2A39">
      <w:pPr>
        <w:rPr>
          <w:rFonts w:ascii="Times New Roman" w:hAnsi="Times New Roman" w:cs="Times New Roman"/>
          <w:lang w:val="kk-KZ"/>
        </w:rPr>
      </w:pPr>
    </w:p>
    <w:p w:rsidR="00EA2A39" w:rsidRPr="00EA2A39" w:rsidRDefault="00EA2A39" w:rsidP="00EA2A39">
      <w:pPr>
        <w:rPr>
          <w:rFonts w:ascii="Times New Roman" w:hAnsi="Times New Roman" w:cs="Times New Roman"/>
          <w:lang w:val="kk-KZ"/>
        </w:rPr>
      </w:pPr>
    </w:p>
    <w:p w:rsidR="00EA2A39" w:rsidRPr="00EA2A39" w:rsidRDefault="00EA2A39" w:rsidP="00EA2A39">
      <w:pPr>
        <w:rPr>
          <w:rFonts w:ascii="Times New Roman" w:hAnsi="Times New Roman" w:cs="Times New Roman"/>
          <w:lang w:val="kk-KZ"/>
        </w:rPr>
      </w:pPr>
    </w:p>
    <w:p w:rsidR="00EA2A39" w:rsidRPr="00EA2A39" w:rsidRDefault="00EA2A39" w:rsidP="00EA2A39">
      <w:pPr>
        <w:jc w:val="center"/>
        <w:rPr>
          <w:rFonts w:ascii="Times New Roman" w:hAnsi="Times New Roman" w:cs="Times New Roman"/>
          <w:b/>
          <w:lang w:val="kk-KZ"/>
        </w:rPr>
      </w:pPr>
      <w:r w:rsidRPr="00EA2A39">
        <w:rPr>
          <w:rFonts w:ascii="Times New Roman" w:hAnsi="Times New Roman" w:cs="Times New Roman"/>
          <w:b/>
          <w:lang w:val="kk-KZ"/>
        </w:rPr>
        <w:t xml:space="preserve">  </w:t>
      </w:r>
    </w:p>
    <w:p w:rsidR="00EA2A39" w:rsidRPr="00EA2A39" w:rsidRDefault="00EA2A39" w:rsidP="00EA2A39">
      <w:pPr>
        <w:jc w:val="center"/>
        <w:rPr>
          <w:rFonts w:ascii="Times New Roman" w:hAnsi="Times New Roman" w:cs="Times New Roman"/>
          <w:b/>
          <w:lang w:val="kk-KZ"/>
        </w:rPr>
      </w:pPr>
      <w:r w:rsidRPr="00EA2A39">
        <w:rPr>
          <w:rFonts w:ascii="Times New Roman" w:hAnsi="Times New Roman" w:cs="Times New Roman"/>
          <w:b/>
          <w:lang w:val="kk-KZ"/>
        </w:rPr>
        <w:t>2.Негізгі бөлім</w:t>
      </w:r>
    </w:p>
    <w:p w:rsidR="00EA2A39" w:rsidRPr="00EA2A39" w:rsidRDefault="00EA2A39" w:rsidP="00EA2A39">
      <w:pPr>
        <w:rPr>
          <w:rFonts w:ascii="Times New Roman" w:hAnsi="Times New Roman" w:cs="Times New Roman"/>
          <w:lang w:val="kk-KZ"/>
        </w:rPr>
      </w:pPr>
      <w:r w:rsidRPr="00EA2A39">
        <w:rPr>
          <w:rFonts w:ascii="Times New Roman" w:hAnsi="Times New Roman" w:cs="Times New Roman"/>
          <w:lang w:val="kk-KZ"/>
        </w:rPr>
        <w:t>Коммуникация процесі басқару процесінің маңызды, мәнді бөлігі болып табылады. Маркетингте коммуникация процесі тұтынушыларға бағытталған, демек ол  барынша тиімді болуы үшін әбден ойластырылып, жүйелі  сипатта болуы керек. Коммуникациялық процесс тұтынушы секілді санаттың барлық ерекшеліктерін, оның  жас мөлшерін, білімін,қызушылығын, нені ұнататынын ескеру қажет. Сондай-ақ  бұқаралық ақпарат құралдарын тиімділігін, басылымның көпшілікке  жетуін, хабардың эфирге шығу уақытының қолайлығын және т.б. назарға алу тиіс. Тиімді маркетингтік коммуникация процесінің  мынадай кезендері бөлінеді. Бірінші екі элементі – коммуникацияның негізгі қатысушылары, яғни, жіберуші мен алушы. Содан кейінгі екеуі- коммуникацияның  негізгі қарулары, яғни  ақпарат тарату құралдары. Төрт элемент негізгі атқарушылық құрамдас бөліктер болып табылады: кодтау, шешу, жауап әрекеті , кері байланыс</w:t>
      </w:r>
      <w:r w:rsidRPr="00EA2A39">
        <w:rPr>
          <w:rFonts w:ascii="Times New Roman" w:hAnsi="Times New Roman" w:cs="Times New Roman"/>
          <w:b/>
          <w:lang w:val="kk-KZ"/>
        </w:rPr>
        <w:t>. Ең соңғы элемент</w:t>
      </w:r>
      <w:r w:rsidRPr="00EA2A39">
        <w:rPr>
          <w:rFonts w:ascii="Times New Roman" w:hAnsi="Times New Roman" w:cs="Times New Roman"/>
          <w:lang w:val="kk-KZ"/>
        </w:rPr>
        <w:t xml:space="preserve">-жүйедегі кездейсоқ кедергілер. </w:t>
      </w:r>
      <w:r w:rsidRPr="00EA2A39">
        <w:rPr>
          <w:rFonts w:ascii="Times New Roman" w:hAnsi="Times New Roman" w:cs="Times New Roman"/>
          <w:b/>
          <w:lang w:val="kk-KZ"/>
        </w:rPr>
        <w:t>Жіберуші</w:t>
      </w:r>
      <w:r w:rsidRPr="00EA2A39">
        <w:rPr>
          <w:rFonts w:ascii="Times New Roman" w:hAnsi="Times New Roman" w:cs="Times New Roman"/>
          <w:lang w:val="kk-KZ"/>
        </w:rPr>
        <w:t xml:space="preserve">-басқа жаққа жолдау жіберуші тарап. </w:t>
      </w:r>
      <w:r w:rsidRPr="00EA2A39">
        <w:rPr>
          <w:rFonts w:ascii="Times New Roman" w:hAnsi="Times New Roman" w:cs="Times New Roman"/>
          <w:b/>
          <w:lang w:val="kk-KZ"/>
        </w:rPr>
        <w:t>Кодтау</w:t>
      </w:r>
      <w:r w:rsidRPr="00EA2A39">
        <w:rPr>
          <w:rFonts w:ascii="Times New Roman" w:hAnsi="Times New Roman" w:cs="Times New Roman"/>
          <w:lang w:val="kk-KZ"/>
        </w:rPr>
        <w:t>- ойды бейнелеп беру процесі</w:t>
      </w:r>
      <w:r w:rsidRPr="00EA2A39">
        <w:rPr>
          <w:rFonts w:ascii="Times New Roman" w:hAnsi="Times New Roman" w:cs="Times New Roman"/>
          <w:b/>
          <w:lang w:val="kk-KZ"/>
        </w:rPr>
        <w:t>.Ақпарат тарату құралдары</w:t>
      </w:r>
      <w:r w:rsidRPr="00EA2A39">
        <w:rPr>
          <w:rFonts w:ascii="Times New Roman" w:hAnsi="Times New Roman" w:cs="Times New Roman"/>
          <w:lang w:val="kk-KZ"/>
        </w:rPr>
        <w:t xml:space="preserve">-жолдау жіберушіден алушыға жеткізетін коммуникация арналған. </w:t>
      </w:r>
      <w:r w:rsidRPr="00EA2A39">
        <w:rPr>
          <w:rFonts w:ascii="Times New Roman" w:hAnsi="Times New Roman" w:cs="Times New Roman"/>
          <w:b/>
          <w:lang w:val="kk-KZ"/>
        </w:rPr>
        <w:t>Шешу-</w:t>
      </w:r>
      <w:r w:rsidRPr="00EA2A39">
        <w:rPr>
          <w:rFonts w:ascii="Times New Roman" w:hAnsi="Times New Roman" w:cs="Times New Roman"/>
          <w:lang w:val="kk-KZ"/>
        </w:rPr>
        <w:t xml:space="preserve"> алудың жіберушіге таратқан символдарға мән беру процесі</w:t>
      </w:r>
      <w:r w:rsidRPr="00EA2A39">
        <w:rPr>
          <w:rFonts w:ascii="Times New Roman" w:hAnsi="Times New Roman" w:cs="Times New Roman"/>
          <w:b/>
          <w:lang w:val="kk-KZ"/>
        </w:rPr>
        <w:t>.                                               Алушы</w:t>
      </w:r>
      <w:r w:rsidRPr="00EA2A39">
        <w:rPr>
          <w:rFonts w:ascii="Times New Roman" w:hAnsi="Times New Roman" w:cs="Times New Roman"/>
          <w:lang w:val="kk-KZ"/>
        </w:rPr>
        <w:t xml:space="preserve">- басқа тарап таратқан жолдауды қабылдаушы тарап.                                                                             </w:t>
      </w:r>
      <w:r w:rsidRPr="00EA2A39">
        <w:rPr>
          <w:rFonts w:ascii="Times New Roman" w:hAnsi="Times New Roman" w:cs="Times New Roman"/>
          <w:b/>
          <w:lang w:val="kk-KZ"/>
        </w:rPr>
        <w:t>Жауап әрекеті-</w:t>
      </w:r>
      <w:r w:rsidRPr="00EA2A39">
        <w:rPr>
          <w:rFonts w:ascii="Times New Roman" w:hAnsi="Times New Roman" w:cs="Times New Roman"/>
          <w:lang w:val="kk-KZ"/>
        </w:rPr>
        <w:t xml:space="preserve"> алушының жолдауды назарына ұсынған  жауап әрекет                           </w:t>
      </w:r>
      <w:r w:rsidRPr="00EA2A39">
        <w:rPr>
          <w:rFonts w:ascii="Times New Roman" w:hAnsi="Times New Roman" w:cs="Times New Roman"/>
          <w:b/>
          <w:lang w:val="kk-KZ"/>
        </w:rPr>
        <w:t>Кері байланыс</w:t>
      </w:r>
      <w:r w:rsidRPr="00EA2A39">
        <w:rPr>
          <w:rFonts w:ascii="Times New Roman" w:hAnsi="Times New Roman" w:cs="Times New Roman"/>
          <w:lang w:val="kk-KZ"/>
        </w:rPr>
        <w:t>-алушының жіберуші назарына ұсынған жауап әрекетінің бөлігі</w:t>
      </w:r>
      <w:r w:rsidRPr="00EA2A39">
        <w:rPr>
          <w:rFonts w:ascii="Times New Roman" w:hAnsi="Times New Roman" w:cs="Times New Roman"/>
          <w:b/>
          <w:lang w:val="kk-KZ"/>
        </w:rPr>
        <w:t>. Кедергілер</w:t>
      </w:r>
      <w:r w:rsidRPr="00EA2A39">
        <w:rPr>
          <w:rFonts w:ascii="Times New Roman" w:hAnsi="Times New Roman" w:cs="Times New Roman"/>
          <w:lang w:val="kk-KZ"/>
        </w:rPr>
        <w:t>- коммуникация процесі барысында орын алатын тосыннан араласу немесе бұрмалау салдарынан жіберуші таратқан  жолдаудан өзгеше жолдау келіп  түсуі. Олар жолдауды мақсатты аудиторияның жететіндей етіп тиімді бұқаралық ақпарат құралдары арқылы жіберуі керек.                                                                                                                   Олар өздерінің  жолдауына  аудиторияның жауап әрекетін біліп отыру үшін кері байланыс арналарын жасауы керек. Үлгі тиімді коммуникация процесі барысында басты факторларын тауып береді.Жіберуші қандай аудиторияның жауабын алғысы келетінін білу керек.</w:t>
      </w: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rPr>
          <w:rFonts w:ascii="Times New Roman" w:hAnsi="Times New Roman" w:cs="Times New Roman"/>
          <w:b/>
          <w:lang w:val="kk-KZ"/>
        </w:rPr>
      </w:pPr>
      <w:r w:rsidRPr="00EA2A39">
        <w:rPr>
          <w:rFonts w:ascii="Times New Roman" w:hAnsi="Times New Roman" w:cs="Times New Roman"/>
          <w:b/>
          <w:lang w:val="kk-KZ"/>
        </w:rPr>
        <w:t xml:space="preserve">                                       а) Маркетингтік коммуникация процесі </w:t>
      </w:r>
    </w:p>
    <w:p w:rsidR="00EA2A39" w:rsidRPr="00EA2A39" w:rsidRDefault="00EA2A39" w:rsidP="00EA2A39">
      <w:pPr>
        <w:rPr>
          <w:rFonts w:ascii="Times New Roman" w:hAnsi="Times New Roman" w:cs="Times New Roman"/>
          <w:b/>
          <w:lang w:val="kk-KZ"/>
        </w:rPr>
      </w:pPr>
    </w:p>
    <w:p w:rsidR="00EA2A39" w:rsidRPr="00EA2A39" w:rsidRDefault="00EA2A39" w:rsidP="00EA2A39">
      <w:pPr>
        <w:rPr>
          <w:rFonts w:ascii="Times New Roman" w:hAnsi="Times New Roman" w:cs="Times New Roman"/>
          <w:lang w:val="kk-KZ"/>
        </w:rPr>
      </w:pPr>
      <w:r w:rsidRPr="00EA2A39">
        <w:rPr>
          <w:rFonts w:ascii="Times New Roman" w:hAnsi="Times New Roman" w:cs="Times New Roman"/>
          <w:lang w:val="kk-KZ"/>
        </w:rPr>
        <w:t>Мақсатты аудиторияның анықтауы қажет мәселе-</w:t>
      </w:r>
      <w:r w:rsidRPr="00EA2A39">
        <w:rPr>
          <w:rFonts w:ascii="Times New Roman" w:hAnsi="Times New Roman" w:cs="Times New Roman"/>
          <w:b/>
          <w:lang w:val="kk-KZ"/>
        </w:rPr>
        <w:t xml:space="preserve">нені айту, қалай айту, қашан айту, кімнің атынан </w:t>
      </w:r>
      <w:r w:rsidRPr="00EA2A39">
        <w:rPr>
          <w:rFonts w:ascii="Times New Roman" w:hAnsi="Times New Roman" w:cs="Times New Roman"/>
          <w:lang w:val="kk-KZ"/>
        </w:rPr>
        <w:t xml:space="preserve">айту керектігі туралы мәселе шешімге әсер етеді. Қалаулы жауап әрекетті анықтау мақсатты аудиторияның сатып алуа дайындығының 6 түрлі жағдайында өтеді; </w:t>
      </w:r>
      <w:r w:rsidRPr="00EA2A39">
        <w:rPr>
          <w:rFonts w:ascii="Times New Roman" w:hAnsi="Times New Roman" w:cs="Times New Roman"/>
          <w:b/>
          <w:lang w:val="kk-KZ"/>
        </w:rPr>
        <w:t xml:space="preserve">Хабардарлық- </w:t>
      </w:r>
      <w:r w:rsidRPr="00EA2A39">
        <w:rPr>
          <w:rFonts w:ascii="Times New Roman" w:hAnsi="Times New Roman" w:cs="Times New Roman"/>
          <w:lang w:val="kk-KZ"/>
        </w:rPr>
        <w:t xml:space="preserve">тауар не ұйым туралы мақсатты аудиторияның қаншалықты дәрежеде хабардар екенін анықтау қажет. Аудиторияның мүлдем хабарсыз болуы,тек атауын ғана білуі не атауынан басқа да нәрселерді білуі мүмкін. Егер аудиторияның басым бөлігі хабарсыз болып шықса,коммуникатордың міндеті – қажетті хабарды жеткізу, ең болмаса атауын білетіндей,танитындай жағдай туғызу.                                                                    </w:t>
      </w:r>
      <w:r w:rsidRPr="00EA2A39">
        <w:rPr>
          <w:rFonts w:ascii="Times New Roman" w:hAnsi="Times New Roman" w:cs="Times New Roman"/>
          <w:b/>
          <w:lang w:val="kk-KZ"/>
        </w:rPr>
        <w:t>Білім</w:t>
      </w:r>
      <w:r w:rsidRPr="00EA2A39">
        <w:rPr>
          <w:rFonts w:ascii="Times New Roman" w:hAnsi="Times New Roman" w:cs="Times New Roman"/>
          <w:lang w:val="kk-KZ"/>
        </w:rPr>
        <w:t xml:space="preserve"> – мақсатты аудитория фирма не оның тауары жайында хабардар болуы, бірақ мағұламаттардан хабарсыз болуы мүмкін.                                                                                                                                                            </w:t>
      </w:r>
      <w:r w:rsidRPr="00EA2A39">
        <w:rPr>
          <w:rFonts w:ascii="Times New Roman" w:hAnsi="Times New Roman" w:cs="Times New Roman"/>
          <w:b/>
          <w:lang w:val="kk-KZ"/>
        </w:rPr>
        <w:t>Ізгі ниетті ықылас</w:t>
      </w:r>
      <w:r w:rsidRPr="00EA2A39">
        <w:rPr>
          <w:rFonts w:ascii="Times New Roman" w:hAnsi="Times New Roman" w:cs="Times New Roman"/>
          <w:lang w:val="kk-KZ"/>
        </w:rPr>
        <w:t xml:space="preserve">. Егер мақсатты аудитория тауарды білсе, ол жайында қандай пікірде болмақ? Алдымен кемшіліктерін ашып алып, содан соң барып артықшылықтарын әңгімелеу керек.                                                                                                                         </w:t>
      </w:r>
      <w:r w:rsidRPr="00EA2A39">
        <w:rPr>
          <w:rFonts w:ascii="Times New Roman" w:hAnsi="Times New Roman" w:cs="Times New Roman"/>
          <w:b/>
          <w:lang w:val="kk-KZ"/>
        </w:rPr>
        <w:t>Жоғары бағалау</w:t>
      </w:r>
      <w:r w:rsidRPr="00EA2A39">
        <w:rPr>
          <w:rFonts w:ascii="Times New Roman" w:hAnsi="Times New Roman" w:cs="Times New Roman"/>
          <w:lang w:val="kk-KZ"/>
        </w:rPr>
        <w:t xml:space="preserve">. Мақсатты аудитория тауарға ізгі ниетпен қарауы және оны басқаларға қарағанда жоғары бағалауы мүмкін. Мұндай жағдайда коммуникатор тұтынушының жоғары пікірін қалыптастыруға тырысып бағады– ол тауардың сапасын, оның құндылығын, жұмыс сипаттамасын, басқа да қасиеттерін мақтай бастайды. Коммуникатор өзінің осы науқанының табысты болғаны жайында ол аяқталғаннан кейін тұтынушының жоғары пікірін қайта салмақтау нәтижесі бойынша айта алады.                                                        </w:t>
      </w:r>
      <w:r w:rsidRPr="00EA2A39">
        <w:rPr>
          <w:rFonts w:ascii="Times New Roman" w:hAnsi="Times New Roman" w:cs="Times New Roman"/>
          <w:b/>
          <w:lang w:val="kk-KZ"/>
        </w:rPr>
        <w:t>Сенім</w:t>
      </w:r>
      <w:r w:rsidRPr="00EA2A39">
        <w:rPr>
          <w:rFonts w:ascii="Times New Roman" w:hAnsi="Times New Roman" w:cs="Times New Roman"/>
          <w:lang w:val="kk-KZ"/>
        </w:rPr>
        <w:t xml:space="preserve"> – мақсатты аудитория нақты тауарды жоғары бағалауы мүмкін, бірақ оны сатып алу қажеттігіне сенімі болмайды.                                                                                              </w:t>
      </w:r>
      <w:r w:rsidRPr="00EA2A39">
        <w:rPr>
          <w:rFonts w:ascii="Times New Roman" w:hAnsi="Times New Roman" w:cs="Times New Roman"/>
          <w:b/>
          <w:lang w:val="kk-KZ"/>
        </w:rPr>
        <w:t xml:space="preserve"> Сатып алуды  іске   асыру</w:t>
      </w:r>
      <w:r w:rsidRPr="00EA2A39">
        <w:rPr>
          <w:rFonts w:ascii="Times New Roman" w:hAnsi="Times New Roman" w:cs="Times New Roman"/>
          <w:lang w:val="kk-KZ"/>
        </w:rPr>
        <w:t xml:space="preserve"> – мақсатты  аудиторияның  кейбір  мүшелері  қажетті  сенімге  ие  болғанымеы,сатып  алуды  іске асыруға дайын болмайды Бәлкім, олар сатып  алуды іске асыруғы кейінірекке  жоспарлап, қосымша ақпарат алуды тосатын болар. Коммуникатор осы тұтынушыларды  олардаран талап етілетін соңғы қадамды жасауға жетектеуге тиіс.                                                                                                                                      Сатып алуды іске асыруға жетелейтін тәсілдер ішіндер тауарды төмен бағамен ұсыну. сатып алғаны үшін сыйлық беру, шектеулі мерзім ішінде тауарды сынап көруге ұсыну немесе таяу арада бұл тауарға қолы жетпей қалуы мүмкін екендігін тұспалдап жеткізутәсілдері болуы керек.                                                                                            Жолдауды таңдау, жолдауға назар аударту, қызығушылығын  жоғалтпай, талап – тілегін күшейту, іс- әрекет жасауға түрткі болу керек.                                                                                             Жолдау жасау мынадай 3 мәселені шешуді көздейді.                                                              – не айту – жолдаудың мазмұны үш себепке негізделеді. Орынды себеп, әсерге сүйену себебі, көніл – күйге сүйену себебі;                                                                                               - қалай жүйелі айту, жолдаудың құрылымын әзірлеу, негіздеуді, тұжырымды пайдалану;    - қалай мазмұнын беру, қандай символдарды, жолдау түрлерін – теледидар, радио, баспасөзді, т.б пайдалану барынша тиімді болмақ. Ақпарат тарату құралдарын таңдау, коммуникация арналарын анықтау жеке коммуникация арнасы (түсіндіру, насихат, сараптамалық баға, қоғамдық – тұрмыстық арна, қауесет пікірлер) ; -жеке меншік емес коммуникация арнасы (бұқаралық және таңдаулы әсер ету құралдары);                                - ерекше арнайы ахуал;                                                                                                                - оқиғалық сипаттағы іс – шаралар;                                                                                                - жолдаудың түпнұсқасын сипаттайттын қасиеттерді тандау;                                                   - Кәсіби біліктілік;                                                                                                                                  - тартымдылық                                                                                                                               - кері байланыс ағымын есепке алу.</w:t>
      </w:r>
    </w:p>
    <w:p w:rsidR="00EA2A39" w:rsidRPr="00EA2A39" w:rsidRDefault="00EA2A39" w:rsidP="00EA2A39">
      <w:pPr>
        <w:jc w:val="center"/>
        <w:rPr>
          <w:rFonts w:ascii="Times New Roman" w:hAnsi="Times New Roman" w:cs="Times New Roman"/>
          <w:b/>
          <w:lang w:val="kk-KZ"/>
        </w:rPr>
      </w:pPr>
    </w:p>
    <w:p w:rsidR="00EA2A39" w:rsidRPr="00EA2A39" w:rsidRDefault="00EA2A39" w:rsidP="00EA2A39">
      <w:pPr>
        <w:jc w:val="center"/>
        <w:rPr>
          <w:rFonts w:ascii="Times New Roman" w:hAnsi="Times New Roman" w:cs="Times New Roman"/>
          <w:b/>
          <w:lang w:val="kk-KZ"/>
        </w:rPr>
      </w:pPr>
      <w:r w:rsidRPr="00EA2A39">
        <w:rPr>
          <w:rFonts w:ascii="Times New Roman" w:hAnsi="Times New Roman" w:cs="Times New Roman"/>
          <w:b/>
          <w:lang w:val="kk-KZ"/>
        </w:rPr>
        <w:t xml:space="preserve">Ә)Ынталандыру құралдарына қысқаша сипаттама </w:t>
      </w:r>
    </w:p>
    <w:p w:rsidR="00EA2A39" w:rsidRPr="00EA2A39" w:rsidRDefault="00EA2A39" w:rsidP="00EA2A39">
      <w:pPr>
        <w:rPr>
          <w:rFonts w:ascii="Times New Roman" w:hAnsi="Times New Roman" w:cs="Times New Roman"/>
          <w:lang w:val="kk-KZ"/>
        </w:rPr>
      </w:pPr>
      <w:r w:rsidRPr="00EA2A39">
        <w:rPr>
          <w:rFonts w:ascii="Times New Roman" w:hAnsi="Times New Roman" w:cs="Times New Roman"/>
          <w:lang w:val="kk-KZ"/>
        </w:rPr>
        <w:t xml:space="preserve">Ынталандырудың әрбір құралына өзіндік бірегей сипаттама, өзіндік шығын түрлері тән. Ынталандыру құралын таңдаушы нарық қайраткері бұл сипаттар мен ерекшеліктерді тани білуі керек. </w:t>
      </w:r>
    </w:p>
    <w:p w:rsidR="00EA2A39" w:rsidRPr="00EA2A39" w:rsidRDefault="00EA2A39" w:rsidP="00EA2A39">
      <w:pPr>
        <w:rPr>
          <w:rFonts w:ascii="Times New Roman" w:hAnsi="Times New Roman" w:cs="Times New Roman"/>
          <w:lang w:val="kk-KZ"/>
        </w:rPr>
      </w:pPr>
    </w:p>
    <w:tbl>
      <w:tblPr>
        <w:tblW w:w="90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35"/>
        <w:gridCol w:w="2160"/>
        <w:gridCol w:w="2427"/>
        <w:gridCol w:w="2835"/>
      </w:tblGrid>
      <w:tr w:rsidR="00EA2A39" w:rsidRPr="00EA2A39" w:rsidTr="002C5B7B">
        <w:trPr>
          <w:trHeight w:val="417"/>
        </w:trPr>
        <w:tc>
          <w:tcPr>
            <w:tcW w:w="1635" w:type="dxa"/>
          </w:tcPr>
          <w:p w:rsidR="00EA2A39" w:rsidRPr="00EA2A39" w:rsidRDefault="00EA2A39" w:rsidP="002C5B7B">
            <w:pPr>
              <w:jc w:val="center"/>
              <w:rPr>
                <w:rFonts w:ascii="Times New Roman" w:hAnsi="Times New Roman" w:cs="Times New Roman"/>
                <w:b/>
                <w:i/>
              </w:rPr>
            </w:pPr>
            <w:proofErr w:type="spellStart"/>
            <w:r w:rsidRPr="00EA2A39">
              <w:rPr>
                <w:rFonts w:ascii="Times New Roman" w:hAnsi="Times New Roman" w:cs="Times New Roman"/>
                <w:b/>
                <w:i/>
              </w:rPr>
              <w:t>Жарнама</w:t>
            </w:r>
            <w:proofErr w:type="spellEnd"/>
          </w:p>
        </w:tc>
        <w:tc>
          <w:tcPr>
            <w:tcW w:w="2160" w:type="dxa"/>
          </w:tcPr>
          <w:p w:rsidR="00EA2A39" w:rsidRPr="00EA2A39" w:rsidRDefault="00EA2A39" w:rsidP="002C5B7B">
            <w:pPr>
              <w:jc w:val="center"/>
              <w:rPr>
                <w:rFonts w:ascii="Times New Roman" w:hAnsi="Times New Roman" w:cs="Times New Roman"/>
                <w:b/>
                <w:i/>
              </w:rPr>
            </w:pPr>
            <w:proofErr w:type="spellStart"/>
            <w:r w:rsidRPr="00EA2A39">
              <w:rPr>
                <w:rFonts w:ascii="Times New Roman" w:hAnsi="Times New Roman" w:cs="Times New Roman"/>
                <w:b/>
                <w:i/>
              </w:rPr>
              <w:t>Жеке</w:t>
            </w:r>
            <w:proofErr w:type="spellEnd"/>
            <w:r w:rsidRPr="00EA2A39">
              <w:rPr>
                <w:rFonts w:ascii="Times New Roman" w:hAnsi="Times New Roman" w:cs="Times New Roman"/>
                <w:b/>
                <w:i/>
              </w:rPr>
              <w:t xml:space="preserve"> </w:t>
            </w:r>
            <w:proofErr w:type="spellStart"/>
            <w:r w:rsidRPr="00EA2A39">
              <w:rPr>
                <w:rFonts w:ascii="Times New Roman" w:hAnsi="Times New Roman" w:cs="Times New Roman"/>
                <w:b/>
                <w:i/>
              </w:rPr>
              <w:t>дербес</w:t>
            </w:r>
            <w:proofErr w:type="spellEnd"/>
            <w:r w:rsidRPr="00EA2A39">
              <w:rPr>
                <w:rFonts w:ascii="Times New Roman" w:hAnsi="Times New Roman" w:cs="Times New Roman"/>
                <w:b/>
                <w:i/>
              </w:rPr>
              <w:t xml:space="preserve"> </w:t>
            </w:r>
            <w:proofErr w:type="spellStart"/>
            <w:r w:rsidRPr="00EA2A39">
              <w:rPr>
                <w:rFonts w:ascii="Times New Roman" w:hAnsi="Times New Roman" w:cs="Times New Roman"/>
                <w:b/>
                <w:i/>
              </w:rPr>
              <w:t>сату</w:t>
            </w:r>
            <w:proofErr w:type="spellEnd"/>
          </w:p>
        </w:tc>
        <w:tc>
          <w:tcPr>
            <w:tcW w:w="2427" w:type="dxa"/>
          </w:tcPr>
          <w:p w:rsidR="00EA2A39" w:rsidRPr="00EA2A39" w:rsidRDefault="00EA2A39" w:rsidP="002C5B7B">
            <w:pPr>
              <w:jc w:val="center"/>
              <w:rPr>
                <w:rFonts w:ascii="Times New Roman" w:hAnsi="Times New Roman" w:cs="Times New Roman"/>
                <w:b/>
                <w:i/>
              </w:rPr>
            </w:pPr>
            <w:proofErr w:type="spellStart"/>
            <w:r w:rsidRPr="00EA2A39">
              <w:rPr>
                <w:rFonts w:ascii="Times New Roman" w:hAnsi="Times New Roman" w:cs="Times New Roman"/>
                <w:b/>
                <w:i/>
              </w:rPr>
              <w:t>Насихат</w:t>
            </w:r>
            <w:proofErr w:type="spellEnd"/>
          </w:p>
        </w:tc>
        <w:tc>
          <w:tcPr>
            <w:tcW w:w="2835" w:type="dxa"/>
          </w:tcPr>
          <w:p w:rsidR="00EA2A39" w:rsidRPr="00EA2A39" w:rsidRDefault="00EA2A39" w:rsidP="002C5B7B">
            <w:pPr>
              <w:jc w:val="center"/>
              <w:rPr>
                <w:rFonts w:ascii="Times New Roman" w:hAnsi="Times New Roman" w:cs="Times New Roman"/>
              </w:rPr>
            </w:pPr>
            <w:r w:rsidRPr="00EA2A39">
              <w:rPr>
                <w:rFonts w:ascii="Times New Roman" w:hAnsi="Times New Roman" w:cs="Times New Roman"/>
                <w:b/>
                <w:i/>
              </w:rPr>
              <w:t xml:space="preserve">Өнім өткізуге  </w:t>
            </w:r>
            <w:proofErr w:type="spellStart"/>
            <w:r w:rsidRPr="00EA2A39">
              <w:rPr>
                <w:rFonts w:ascii="Times New Roman" w:hAnsi="Times New Roman" w:cs="Times New Roman"/>
                <w:b/>
                <w:i/>
              </w:rPr>
              <w:t>ынталандыру</w:t>
            </w:r>
            <w:proofErr w:type="spellEnd"/>
          </w:p>
        </w:tc>
      </w:tr>
      <w:tr w:rsidR="00EA2A39" w:rsidRPr="00EA2A39" w:rsidTr="002C5B7B">
        <w:trPr>
          <w:trHeight w:val="890"/>
        </w:trPr>
        <w:tc>
          <w:tcPr>
            <w:tcW w:w="1635" w:type="dxa"/>
          </w:tcPr>
          <w:p w:rsidR="00EA2A39" w:rsidRPr="00EA2A39" w:rsidRDefault="00EA2A39" w:rsidP="002C5B7B">
            <w:pPr>
              <w:rPr>
                <w:rFonts w:ascii="Times New Roman" w:hAnsi="Times New Roman" w:cs="Times New Roman"/>
              </w:rPr>
            </w:pPr>
            <w:r w:rsidRPr="00EA2A39">
              <w:rPr>
                <w:rFonts w:ascii="Times New Roman" w:hAnsi="Times New Roman" w:cs="Times New Roman"/>
              </w:rPr>
              <w:lastRenderedPageBreak/>
              <w:t xml:space="preserve">Қоғамдық    </w:t>
            </w:r>
            <w:proofErr w:type="spellStart"/>
            <w:r w:rsidRPr="00EA2A39">
              <w:rPr>
                <w:rFonts w:ascii="Times New Roman" w:hAnsi="Times New Roman" w:cs="Times New Roman"/>
              </w:rPr>
              <w:t>сипат</w:t>
            </w:r>
            <w:proofErr w:type="spellEnd"/>
            <w:r w:rsidRPr="00EA2A39">
              <w:rPr>
                <w:rFonts w:ascii="Times New Roman" w:hAnsi="Times New Roman" w:cs="Times New Roman"/>
              </w:rPr>
              <w:t xml:space="preserve"> </w:t>
            </w:r>
          </w:p>
          <w:p w:rsidR="00EA2A39" w:rsidRPr="00EA2A39" w:rsidRDefault="00EA2A39" w:rsidP="002C5B7B">
            <w:pPr>
              <w:rPr>
                <w:rFonts w:ascii="Times New Roman" w:hAnsi="Times New Roman" w:cs="Times New Roman"/>
                <w:i/>
              </w:rPr>
            </w:pPr>
          </w:p>
        </w:tc>
        <w:tc>
          <w:tcPr>
            <w:tcW w:w="2160" w:type="dxa"/>
          </w:tcPr>
          <w:p w:rsidR="00EA2A39" w:rsidRPr="00EA2A39" w:rsidRDefault="00EA2A39" w:rsidP="002C5B7B">
            <w:pPr>
              <w:rPr>
                <w:rFonts w:ascii="Times New Roman" w:hAnsi="Times New Roman" w:cs="Times New Roman"/>
              </w:rPr>
            </w:pPr>
            <w:r w:rsidRPr="00EA2A39">
              <w:rPr>
                <w:rFonts w:ascii="Times New Roman" w:hAnsi="Times New Roman" w:cs="Times New Roman"/>
              </w:rPr>
              <w:t xml:space="preserve">Тұлғалық </w:t>
            </w:r>
            <w:proofErr w:type="spellStart"/>
            <w:r w:rsidRPr="00EA2A39">
              <w:rPr>
                <w:rFonts w:ascii="Times New Roman" w:hAnsi="Times New Roman" w:cs="Times New Roman"/>
              </w:rPr>
              <w:t>сипат</w:t>
            </w:r>
            <w:proofErr w:type="spellEnd"/>
          </w:p>
        </w:tc>
        <w:tc>
          <w:tcPr>
            <w:tcW w:w="2427" w:type="dxa"/>
          </w:tcPr>
          <w:p w:rsidR="00EA2A39" w:rsidRPr="00EA2A39" w:rsidRDefault="00EA2A39" w:rsidP="002C5B7B">
            <w:pPr>
              <w:rPr>
                <w:rFonts w:ascii="Times New Roman" w:hAnsi="Times New Roman" w:cs="Times New Roman"/>
              </w:rPr>
            </w:pPr>
            <w:r w:rsidRPr="00EA2A39">
              <w:rPr>
                <w:rFonts w:ascii="Times New Roman" w:hAnsi="Times New Roman" w:cs="Times New Roman"/>
                <w:i/>
              </w:rPr>
              <w:t>Анықтық  (</w:t>
            </w:r>
            <w:proofErr w:type="gramStart"/>
            <w:r w:rsidRPr="00EA2A39">
              <w:rPr>
                <w:rFonts w:ascii="Times New Roman" w:hAnsi="Times New Roman" w:cs="Times New Roman"/>
                <w:i/>
              </w:rPr>
              <w:t>м</w:t>
            </w:r>
            <w:proofErr w:type="gramEnd"/>
            <w:r w:rsidRPr="00EA2A39">
              <w:rPr>
                <w:rFonts w:ascii="Times New Roman" w:hAnsi="Times New Roman" w:cs="Times New Roman"/>
                <w:i/>
              </w:rPr>
              <w:t>әліметтің)</w:t>
            </w:r>
          </w:p>
        </w:tc>
        <w:tc>
          <w:tcPr>
            <w:tcW w:w="2835" w:type="dxa"/>
          </w:tcPr>
          <w:p w:rsidR="00EA2A39" w:rsidRPr="00EA2A39" w:rsidRDefault="00EA2A39" w:rsidP="002C5B7B">
            <w:pPr>
              <w:jc w:val="center"/>
              <w:rPr>
                <w:rFonts w:ascii="Times New Roman" w:hAnsi="Times New Roman" w:cs="Times New Roman"/>
              </w:rPr>
            </w:pPr>
            <w:r w:rsidRPr="00EA2A39">
              <w:rPr>
                <w:rFonts w:ascii="Times New Roman" w:hAnsi="Times New Roman" w:cs="Times New Roman"/>
              </w:rPr>
              <w:t>Тартымдылы</w:t>
            </w:r>
            <w:proofErr w:type="gramStart"/>
            <w:r w:rsidRPr="00EA2A39">
              <w:rPr>
                <w:rFonts w:ascii="Times New Roman" w:hAnsi="Times New Roman" w:cs="Times New Roman"/>
              </w:rPr>
              <w:t>қ,</w:t>
            </w:r>
            <w:proofErr w:type="gramEnd"/>
            <w:r w:rsidRPr="00EA2A39">
              <w:rPr>
                <w:rFonts w:ascii="Times New Roman" w:hAnsi="Times New Roman" w:cs="Times New Roman"/>
              </w:rPr>
              <w:t>хабардарлық</w:t>
            </w:r>
          </w:p>
          <w:p w:rsidR="00EA2A39" w:rsidRPr="00EA2A39" w:rsidRDefault="00EA2A39" w:rsidP="002C5B7B">
            <w:pPr>
              <w:jc w:val="center"/>
              <w:rPr>
                <w:rFonts w:ascii="Times New Roman" w:hAnsi="Times New Roman" w:cs="Times New Roman"/>
                <w:i/>
              </w:rPr>
            </w:pPr>
          </w:p>
        </w:tc>
      </w:tr>
      <w:tr w:rsidR="00EA2A39" w:rsidRPr="00EA2A39" w:rsidTr="002C5B7B">
        <w:trPr>
          <w:trHeight w:val="610"/>
        </w:trPr>
        <w:tc>
          <w:tcPr>
            <w:tcW w:w="1635" w:type="dxa"/>
          </w:tcPr>
          <w:p w:rsidR="00EA2A39" w:rsidRPr="00EA2A39" w:rsidRDefault="00EA2A39" w:rsidP="002C5B7B">
            <w:pPr>
              <w:jc w:val="center"/>
              <w:rPr>
                <w:rFonts w:ascii="Times New Roman" w:hAnsi="Times New Roman" w:cs="Times New Roman"/>
              </w:rPr>
            </w:pPr>
            <w:r w:rsidRPr="00EA2A39">
              <w:rPr>
                <w:rFonts w:ascii="Times New Roman" w:hAnsi="Times New Roman" w:cs="Times New Roman"/>
              </w:rPr>
              <w:t>Ү</w:t>
            </w:r>
            <w:proofErr w:type="gramStart"/>
            <w:r w:rsidRPr="00EA2A39">
              <w:rPr>
                <w:rFonts w:ascii="Times New Roman" w:hAnsi="Times New Roman" w:cs="Times New Roman"/>
              </w:rPr>
              <w:t>г</w:t>
            </w:r>
            <w:proofErr w:type="gramEnd"/>
            <w:r w:rsidRPr="00EA2A39">
              <w:rPr>
                <w:rFonts w:ascii="Times New Roman" w:hAnsi="Times New Roman" w:cs="Times New Roman"/>
              </w:rPr>
              <w:t>іттеу қабылеті</w:t>
            </w:r>
          </w:p>
        </w:tc>
        <w:tc>
          <w:tcPr>
            <w:tcW w:w="2160" w:type="dxa"/>
          </w:tcPr>
          <w:p w:rsidR="00EA2A39" w:rsidRPr="00EA2A39" w:rsidRDefault="00EA2A39" w:rsidP="002C5B7B">
            <w:pPr>
              <w:jc w:val="center"/>
              <w:rPr>
                <w:rFonts w:ascii="Times New Roman" w:hAnsi="Times New Roman" w:cs="Times New Roman"/>
              </w:rPr>
            </w:pPr>
            <w:r w:rsidRPr="00EA2A39">
              <w:rPr>
                <w:rFonts w:ascii="Times New Roman" w:hAnsi="Times New Roman" w:cs="Times New Roman"/>
              </w:rPr>
              <w:t>Қатынастық қалыптаскы</w:t>
            </w:r>
          </w:p>
          <w:p w:rsidR="00EA2A39" w:rsidRPr="00EA2A39" w:rsidRDefault="00EA2A39" w:rsidP="002C5B7B">
            <w:pPr>
              <w:jc w:val="center"/>
              <w:rPr>
                <w:rFonts w:ascii="Times New Roman" w:hAnsi="Times New Roman" w:cs="Times New Roman"/>
                <w:b/>
              </w:rPr>
            </w:pPr>
          </w:p>
        </w:tc>
        <w:tc>
          <w:tcPr>
            <w:tcW w:w="2427" w:type="dxa"/>
          </w:tcPr>
          <w:p w:rsidR="00EA2A39" w:rsidRPr="00EA2A39" w:rsidRDefault="00EA2A39" w:rsidP="002C5B7B">
            <w:pPr>
              <w:jc w:val="center"/>
              <w:rPr>
                <w:rFonts w:ascii="Times New Roman" w:hAnsi="Times New Roman" w:cs="Times New Roman"/>
              </w:rPr>
            </w:pPr>
            <w:proofErr w:type="spellStart"/>
            <w:r w:rsidRPr="00EA2A39">
              <w:rPr>
                <w:rFonts w:ascii="Times New Roman" w:hAnsi="Times New Roman" w:cs="Times New Roman"/>
              </w:rPr>
              <w:t>Сатып</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алушыларды</w:t>
            </w:r>
            <w:proofErr w:type="spellEnd"/>
            <w:r w:rsidRPr="00EA2A39">
              <w:rPr>
                <w:rFonts w:ascii="Times New Roman" w:hAnsi="Times New Roman" w:cs="Times New Roman"/>
              </w:rPr>
              <w:t xml:space="preserve"> кеңінен қамту</w:t>
            </w:r>
          </w:p>
          <w:p w:rsidR="00EA2A39" w:rsidRPr="00EA2A39" w:rsidRDefault="00EA2A39" w:rsidP="002C5B7B">
            <w:pPr>
              <w:jc w:val="center"/>
              <w:rPr>
                <w:rFonts w:ascii="Times New Roman" w:hAnsi="Times New Roman" w:cs="Times New Roman"/>
                <w:b/>
              </w:rPr>
            </w:pPr>
          </w:p>
        </w:tc>
        <w:tc>
          <w:tcPr>
            <w:tcW w:w="2835" w:type="dxa"/>
          </w:tcPr>
          <w:p w:rsidR="00EA2A39" w:rsidRPr="00EA2A39" w:rsidRDefault="00EA2A39" w:rsidP="002C5B7B">
            <w:pPr>
              <w:jc w:val="center"/>
              <w:rPr>
                <w:rFonts w:ascii="Times New Roman" w:hAnsi="Times New Roman" w:cs="Times New Roman"/>
              </w:rPr>
            </w:pPr>
            <w:proofErr w:type="spellStart"/>
            <w:r w:rsidRPr="00EA2A39">
              <w:rPr>
                <w:rFonts w:ascii="Times New Roman" w:hAnsi="Times New Roman" w:cs="Times New Roman"/>
              </w:rPr>
              <w:t>Сатып</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алуды</w:t>
            </w:r>
            <w:proofErr w:type="spellEnd"/>
            <w:r w:rsidRPr="00EA2A39">
              <w:rPr>
                <w:rFonts w:ascii="Times New Roman" w:hAnsi="Times New Roman" w:cs="Times New Roman"/>
              </w:rPr>
              <w:t xml:space="preserve"> жүзеге асыруға түрткі болу</w:t>
            </w:r>
          </w:p>
          <w:p w:rsidR="00EA2A39" w:rsidRPr="00EA2A39" w:rsidRDefault="00EA2A39" w:rsidP="002C5B7B">
            <w:pPr>
              <w:jc w:val="center"/>
              <w:rPr>
                <w:rFonts w:ascii="Times New Roman" w:hAnsi="Times New Roman" w:cs="Times New Roman"/>
                <w:b/>
              </w:rPr>
            </w:pPr>
          </w:p>
        </w:tc>
      </w:tr>
      <w:tr w:rsidR="00EA2A39" w:rsidRPr="00EA2A39" w:rsidTr="002C5B7B">
        <w:trPr>
          <w:trHeight w:val="752"/>
        </w:trPr>
        <w:tc>
          <w:tcPr>
            <w:tcW w:w="1635" w:type="dxa"/>
          </w:tcPr>
          <w:p w:rsidR="00EA2A39" w:rsidRPr="00EA2A39" w:rsidRDefault="00EA2A39" w:rsidP="002C5B7B">
            <w:pPr>
              <w:jc w:val="center"/>
              <w:rPr>
                <w:rFonts w:ascii="Times New Roman" w:hAnsi="Times New Roman" w:cs="Times New Roman"/>
              </w:rPr>
            </w:pPr>
            <w:r w:rsidRPr="00EA2A39">
              <w:rPr>
                <w:rFonts w:ascii="Times New Roman" w:hAnsi="Times New Roman" w:cs="Times New Roman"/>
              </w:rPr>
              <w:t xml:space="preserve">Мәнерлілік </w:t>
            </w:r>
            <w:proofErr w:type="spellStart"/>
            <w:r w:rsidRPr="00EA2A39">
              <w:rPr>
                <w:rFonts w:ascii="Times New Roman" w:hAnsi="Times New Roman" w:cs="Times New Roman"/>
              </w:rPr>
              <w:t>бейнелілік</w:t>
            </w:r>
            <w:proofErr w:type="spellEnd"/>
            <w:r w:rsidRPr="00EA2A39">
              <w:rPr>
                <w:rFonts w:ascii="Times New Roman" w:hAnsi="Times New Roman" w:cs="Times New Roman"/>
              </w:rPr>
              <w:t xml:space="preserve"> </w:t>
            </w:r>
          </w:p>
        </w:tc>
        <w:tc>
          <w:tcPr>
            <w:tcW w:w="2160" w:type="dxa"/>
          </w:tcPr>
          <w:p w:rsidR="00EA2A39" w:rsidRPr="00EA2A39" w:rsidRDefault="00EA2A39" w:rsidP="002C5B7B">
            <w:pPr>
              <w:jc w:val="center"/>
              <w:rPr>
                <w:rFonts w:ascii="Times New Roman" w:hAnsi="Times New Roman" w:cs="Times New Roman"/>
              </w:rPr>
            </w:pPr>
            <w:proofErr w:type="spellStart"/>
            <w:r w:rsidRPr="00EA2A39">
              <w:rPr>
                <w:rFonts w:ascii="Times New Roman" w:hAnsi="Times New Roman" w:cs="Times New Roman"/>
              </w:rPr>
              <w:t>Жауап</w:t>
            </w:r>
            <w:proofErr w:type="spellEnd"/>
            <w:r w:rsidRPr="00EA2A39">
              <w:rPr>
                <w:rFonts w:ascii="Times New Roman" w:hAnsi="Times New Roman" w:cs="Times New Roman"/>
              </w:rPr>
              <w:t xml:space="preserve"> әрекетке түрткі болу   </w:t>
            </w:r>
          </w:p>
        </w:tc>
        <w:tc>
          <w:tcPr>
            <w:tcW w:w="2427" w:type="dxa"/>
          </w:tcPr>
          <w:p w:rsidR="00EA2A39" w:rsidRPr="00EA2A39" w:rsidRDefault="00EA2A39" w:rsidP="002C5B7B">
            <w:pPr>
              <w:jc w:val="center"/>
              <w:rPr>
                <w:rFonts w:ascii="Times New Roman" w:hAnsi="Times New Roman" w:cs="Times New Roman"/>
              </w:rPr>
            </w:pPr>
            <w:r w:rsidRPr="00EA2A39">
              <w:rPr>
                <w:rFonts w:ascii="Times New Roman" w:hAnsi="Times New Roman" w:cs="Times New Roman"/>
              </w:rPr>
              <w:t xml:space="preserve">Көзге </w:t>
            </w:r>
            <w:proofErr w:type="spellStart"/>
            <w:r w:rsidRPr="00EA2A39">
              <w:rPr>
                <w:rFonts w:ascii="Times New Roman" w:hAnsi="Times New Roman" w:cs="Times New Roman"/>
              </w:rPr>
              <w:t>бірден</w:t>
            </w:r>
            <w:proofErr w:type="spellEnd"/>
            <w:r w:rsidRPr="00EA2A39">
              <w:rPr>
                <w:rFonts w:ascii="Times New Roman" w:hAnsi="Times New Roman" w:cs="Times New Roman"/>
              </w:rPr>
              <w:t xml:space="preserve"> түсу</w:t>
            </w:r>
          </w:p>
          <w:p w:rsidR="00EA2A39" w:rsidRPr="00EA2A39" w:rsidRDefault="00EA2A39" w:rsidP="002C5B7B">
            <w:pPr>
              <w:jc w:val="center"/>
              <w:rPr>
                <w:rFonts w:ascii="Times New Roman" w:hAnsi="Times New Roman" w:cs="Times New Roman"/>
              </w:rPr>
            </w:pPr>
          </w:p>
        </w:tc>
        <w:tc>
          <w:tcPr>
            <w:tcW w:w="2835" w:type="dxa"/>
          </w:tcPr>
          <w:p w:rsidR="00EA2A39" w:rsidRPr="00EA2A39" w:rsidRDefault="00EA2A39" w:rsidP="002C5B7B">
            <w:pPr>
              <w:jc w:val="center"/>
              <w:rPr>
                <w:rFonts w:ascii="Times New Roman" w:hAnsi="Times New Roman" w:cs="Times New Roman"/>
              </w:rPr>
            </w:pPr>
            <w:proofErr w:type="spellStart"/>
            <w:r w:rsidRPr="00EA2A39">
              <w:rPr>
                <w:rFonts w:ascii="Times New Roman" w:hAnsi="Times New Roman" w:cs="Times New Roman"/>
              </w:rPr>
              <w:t>Сатып</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алуды</w:t>
            </w:r>
            <w:proofErr w:type="spellEnd"/>
            <w:r w:rsidRPr="00EA2A39">
              <w:rPr>
                <w:rFonts w:ascii="Times New Roman" w:hAnsi="Times New Roman" w:cs="Times New Roman"/>
              </w:rPr>
              <w:t xml:space="preserve"> жүзеге асыруға шақыру </w:t>
            </w:r>
          </w:p>
        </w:tc>
      </w:tr>
      <w:tr w:rsidR="00EA2A39" w:rsidRPr="00EA2A39" w:rsidTr="002C5B7B">
        <w:trPr>
          <w:trHeight w:val="682"/>
        </w:trPr>
        <w:tc>
          <w:tcPr>
            <w:tcW w:w="1635" w:type="dxa"/>
          </w:tcPr>
          <w:p w:rsidR="00EA2A39" w:rsidRPr="00EA2A39" w:rsidRDefault="00EA2A39" w:rsidP="002C5B7B">
            <w:pPr>
              <w:jc w:val="center"/>
              <w:rPr>
                <w:rFonts w:ascii="Times New Roman" w:hAnsi="Times New Roman" w:cs="Times New Roman"/>
              </w:rPr>
            </w:pPr>
            <w:proofErr w:type="spellStart"/>
            <w:r w:rsidRPr="00EA2A39">
              <w:rPr>
                <w:rFonts w:ascii="Times New Roman" w:hAnsi="Times New Roman" w:cs="Times New Roman"/>
              </w:rPr>
              <w:t>Крекшелігін</w:t>
            </w:r>
            <w:proofErr w:type="spellEnd"/>
            <w:r w:rsidRPr="00EA2A39">
              <w:rPr>
                <w:rFonts w:ascii="Times New Roman" w:hAnsi="Times New Roman" w:cs="Times New Roman"/>
              </w:rPr>
              <w:t xml:space="preserve"> жоғалту</w:t>
            </w:r>
          </w:p>
        </w:tc>
        <w:tc>
          <w:tcPr>
            <w:tcW w:w="2160" w:type="dxa"/>
          </w:tcPr>
          <w:p w:rsidR="00EA2A39" w:rsidRPr="00EA2A39" w:rsidRDefault="00EA2A39" w:rsidP="002C5B7B">
            <w:pPr>
              <w:jc w:val="center"/>
              <w:rPr>
                <w:rFonts w:ascii="Times New Roman" w:hAnsi="Times New Roman" w:cs="Times New Roman"/>
              </w:rPr>
            </w:pPr>
          </w:p>
        </w:tc>
        <w:tc>
          <w:tcPr>
            <w:tcW w:w="2427" w:type="dxa"/>
          </w:tcPr>
          <w:p w:rsidR="00EA2A39" w:rsidRPr="00EA2A39" w:rsidRDefault="00EA2A39" w:rsidP="002C5B7B">
            <w:pPr>
              <w:jc w:val="center"/>
              <w:rPr>
                <w:rFonts w:ascii="Times New Roman" w:hAnsi="Times New Roman" w:cs="Times New Roman"/>
              </w:rPr>
            </w:pPr>
          </w:p>
        </w:tc>
        <w:tc>
          <w:tcPr>
            <w:tcW w:w="2835" w:type="dxa"/>
          </w:tcPr>
          <w:p w:rsidR="00EA2A39" w:rsidRPr="00EA2A39" w:rsidRDefault="00EA2A39" w:rsidP="002C5B7B">
            <w:pPr>
              <w:jc w:val="center"/>
              <w:rPr>
                <w:rFonts w:ascii="Times New Roman" w:hAnsi="Times New Roman" w:cs="Times New Roman"/>
              </w:rPr>
            </w:pPr>
          </w:p>
        </w:tc>
      </w:tr>
    </w:tbl>
    <w:p w:rsidR="00EA2A39" w:rsidRPr="00EA2A39" w:rsidRDefault="00EA2A39" w:rsidP="00EA2A39">
      <w:pPr>
        <w:jc w:val="center"/>
        <w:rPr>
          <w:rFonts w:ascii="Times New Roman" w:hAnsi="Times New Roman" w:cs="Times New Roman"/>
        </w:rPr>
      </w:pPr>
    </w:p>
    <w:p w:rsidR="00EA2A39" w:rsidRPr="00EA2A39" w:rsidRDefault="00EA2A39" w:rsidP="00EA2A39">
      <w:pPr>
        <w:jc w:val="center"/>
        <w:rPr>
          <w:rFonts w:ascii="Times New Roman" w:hAnsi="Times New Roman" w:cs="Times New Roman"/>
        </w:rPr>
      </w:pPr>
    </w:p>
    <w:p w:rsidR="00EA2A39" w:rsidRPr="00EA2A39" w:rsidRDefault="00EA2A39" w:rsidP="00EA2A39">
      <w:pPr>
        <w:jc w:val="center"/>
        <w:rPr>
          <w:rFonts w:ascii="Times New Roman" w:hAnsi="Times New Roman" w:cs="Times New Roman"/>
        </w:rPr>
      </w:pPr>
    </w:p>
    <w:p w:rsidR="00EA2A39" w:rsidRPr="00EA2A39" w:rsidRDefault="00EA2A39" w:rsidP="00EA2A39">
      <w:pPr>
        <w:rPr>
          <w:rFonts w:ascii="Times New Roman" w:hAnsi="Times New Roman" w:cs="Times New Roman"/>
        </w:rPr>
      </w:pPr>
      <w:r w:rsidRPr="00EA2A39">
        <w:rPr>
          <w:rFonts w:ascii="Times New Roman" w:hAnsi="Times New Roman" w:cs="Times New Roman"/>
          <w:b/>
        </w:rPr>
        <w:t>б</w:t>
      </w:r>
      <w:proofErr w:type="gramStart"/>
      <w:r w:rsidRPr="00EA2A39">
        <w:rPr>
          <w:rFonts w:ascii="Times New Roman" w:hAnsi="Times New Roman" w:cs="Times New Roman"/>
          <w:b/>
        </w:rPr>
        <w:t>)</w:t>
      </w:r>
      <w:proofErr w:type="spellStart"/>
      <w:r w:rsidRPr="00EA2A39">
        <w:rPr>
          <w:rFonts w:ascii="Times New Roman" w:hAnsi="Times New Roman" w:cs="Times New Roman"/>
          <w:b/>
        </w:rPr>
        <w:t>Ж</w:t>
      </w:r>
      <w:proofErr w:type="gramEnd"/>
      <w:r w:rsidRPr="00EA2A39">
        <w:rPr>
          <w:rFonts w:ascii="Times New Roman" w:hAnsi="Times New Roman" w:cs="Times New Roman"/>
          <w:b/>
        </w:rPr>
        <w:t>арнама</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Жарнаманы</w:t>
      </w:r>
      <w:proofErr w:type="spellEnd"/>
      <w:r w:rsidRPr="00EA2A39">
        <w:rPr>
          <w:rFonts w:ascii="Times New Roman" w:hAnsi="Times New Roman" w:cs="Times New Roman"/>
        </w:rPr>
        <w:t xml:space="preserve"> қолдану әдістері мен түрлері сан </w:t>
      </w:r>
      <w:proofErr w:type="spellStart"/>
      <w:r w:rsidRPr="00EA2A39">
        <w:rPr>
          <w:rFonts w:ascii="Times New Roman" w:hAnsi="Times New Roman" w:cs="Times New Roman"/>
        </w:rPr>
        <w:t>алуан</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ынталандыру</w:t>
      </w:r>
      <w:proofErr w:type="spellEnd"/>
      <w:r w:rsidRPr="00EA2A39">
        <w:rPr>
          <w:rFonts w:ascii="Times New Roman" w:hAnsi="Times New Roman" w:cs="Times New Roman"/>
        </w:rPr>
        <w:t xml:space="preserve"> кешенінің  құрамды </w:t>
      </w:r>
      <w:proofErr w:type="spellStart"/>
      <w:r w:rsidRPr="00EA2A39">
        <w:rPr>
          <w:rFonts w:ascii="Times New Roman" w:hAnsi="Times New Roman" w:cs="Times New Roman"/>
        </w:rPr>
        <w:t>элементі</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ретінде</w:t>
      </w:r>
      <w:proofErr w:type="spellEnd"/>
      <w:r w:rsidRPr="00EA2A39">
        <w:rPr>
          <w:rFonts w:ascii="Times New Roman" w:hAnsi="Times New Roman" w:cs="Times New Roman"/>
        </w:rPr>
        <w:t xml:space="preserve"> оның </w:t>
      </w:r>
      <w:proofErr w:type="spellStart"/>
      <w:r w:rsidRPr="00EA2A39">
        <w:rPr>
          <w:rFonts w:ascii="Times New Roman" w:hAnsi="Times New Roman" w:cs="Times New Roman"/>
        </w:rPr>
        <w:t>ерекшелік</w:t>
      </w:r>
      <w:proofErr w:type="spellEnd"/>
      <w:r w:rsidRPr="00EA2A39">
        <w:rPr>
          <w:rFonts w:ascii="Times New Roman" w:hAnsi="Times New Roman" w:cs="Times New Roman"/>
        </w:rPr>
        <w:t xml:space="preserve"> қасиеттері жөнінде </w:t>
      </w:r>
      <w:proofErr w:type="spellStart"/>
      <w:r w:rsidRPr="00EA2A39">
        <w:rPr>
          <w:rFonts w:ascii="Times New Roman" w:hAnsi="Times New Roman" w:cs="Times New Roman"/>
        </w:rPr>
        <w:t>жалпы</w:t>
      </w:r>
      <w:proofErr w:type="spellEnd"/>
      <w:r w:rsidRPr="00EA2A39">
        <w:rPr>
          <w:rFonts w:ascii="Times New Roman" w:hAnsi="Times New Roman" w:cs="Times New Roman"/>
        </w:rPr>
        <w:t xml:space="preserve"> қорытынды </w:t>
      </w:r>
      <w:proofErr w:type="spellStart"/>
      <w:r w:rsidRPr="00EA2A39">
        <w:rPr>
          <w:rFonts w:ascii="Times New Roman" w:hAnsi="Times New Roman" w:cs="Times New Roman"/>
        </w:rPr>
        <w:t>жасау</w:t>
      </w:r>
      <w:proofErr w:type="spellEnd"/>
      <w:r w:rsidRPr="00EA2A39">
        <w:rPr>
          <w:rFonts w:ascii="Times New Roman" w:hAnsi="Times New Roman" w:cs="Times New Roman"/>
        </w:rPr>
        <w:t xml:space="preserve"> қиындық </w:t>
      </w:r>
      <w:proofErr w:type="spellStart"/>
      <w:r w:rsidRPr="00EA2A39">
        <w:rPr>
          <w:rFonts w:ascii="Times New Roman" w:hAnsi="Times New Roman" w:cs="Times New Roman"/>
        </w:rPr>
        <w:t>келтіреді</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Бір</w:t>
      </w:r>
      <w:proofErr w:type="spellEnd"/>
      <w:r w:rsidRPr="00EA2A39">
        <w:rPr>
          <w:rFonts w:ascii="Times New Roman" w:hAnsi="Times New Roman" w:cs="Times New Roman"/>
        </w:rPr>
        <w:t xml:space="preserve"> жағынан алғанда </w:t>
      </w:r>
      <w:proofErr w:type="spellStart"/>
      <w:r w:rsidRPr="00EA2A39">
        <w:rPr>
          <w:rFonts w:ascii="Times New Roman" w:hAnsi="Times New Roman" w:cs="Times New Roman"/>
        </w:rPr>
        <w:t>жарнаманы</w:t>
      </w:r>
      <w:proofErr w:type="spellEnd"/>
      <w:r w:rsidRPr="00EA2A39">
        <w:rPr>
          <w:rFonts w:ascii="Times New Roman" w:hAnsi="Times New Roman" w:cs="Times New Roman"/>
        </w:rPr>
        <w:t xml:space="preserve"> ұзақ </w:t>
      </w:r>
      <w:proofErr w:type="spellStart"/>
      <w:r w:rsidRPr="00EA2A39">
        <w:rPr>
          <w:rFonts w:ascii="Times New Roman" w:hAnsi="Times New Roman" w:cs="Times New Roman"/>
        </w:rPr>
        <w:t>мерзімді</w:t>
      </w:r>
      <w:proofErr w:type="spellEnd"/>
      <w:r w:rsidRPr="00EA2A39">
        <w:rPr>
          <w:rFonts w:ascii="Times New Roman" w:hAnsi="Times New Roman" w:cs="Times New Roman"/>
        </w:rPr>
        <w:t xml:space="preserve">, тұрақты түрде </w:t>
      </w:r>
      <w:proofErr w:type="spellStart"/>
      <w:r w:rsidRPr="00EA2A39">
        <w:rPr>
          <w:rFonts w:ascii="Times New Roman" w:hAnsi="Times New Roman" w:cs="Times New Roman"/>
        </w:rPr>
        <w:t>тауар</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бейнесін</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жасау</w:t>
      </w:r>
      <w:proofErr w:type="spellEnd"/>
      <w:r w:rsidRPr="00EA2A39">
        <w:rPr>
          <w:rFonts w:ascii="Times New Roman" w:hAnsi="Times New Roman" w:cs="Times New Roman"/>
        </w:rPr>
        <w:t xml:space="preserve"> үшін, ал басқа жағынан алғанда , тез өткізуге </w:t>
      </w:r>
      <w:proofErr w:type="spellStart"/>
      <w:r w:rsidRPr="00EA2A39">
        <w:rPr>
          <w:rFonts w:ascii="Times New Roman" w:hAnsi="Times New Roman" w:cs="Times New Roman"/>
        </w:rPr>
        <w:t>ынталандыру</w:t>
      </w:r>
      <w:proofErr w:type="spellEnd"/>
      <w:r w:rsidRPr="00EA2A39">
        <w:rPr>
          <w:rFonts w:ascii="Times New Roman" w:hAnsi="Times New Roman" w:cs="Times New Roman"/>
        </w:rPr>
        <w:t xml:space="preserve"> үшін қ</w:t>
      </w:r>
      <w:proofErr w:type="gramStart"/>
      <w:r w:rsidRPr="00EA2A39">
        <w:rPr>
          <w:rFonts w:ascii="Times New Roman" w:hAnsi="Times New Roman" w:cs="Times New Roman"/>
        </w:rPr>
        <w:t>олдану</w:t>
      </w:r>
      <w:proofErr w:type="gramEnd"/>
      <w:r w:rsidRPr="00EA2A39">
        <w:rPr>
          <w:rFonts w:ascii="Times New Roman" w:hAnsi="Times New Roman" w:cs="Times New Roman"/>
        </w:rPr>
        <w:t xml:space="preserve">ға </w:t>
      </w:r>
      <w:proofErr w:type="spellStart"/>
      <w:r w:rsidRPr="00EA2A39">
        <w:rPr>
          <w:rFonts w:ascii="Times New Roman" w:hAnsi="Times New Roman" w:cs="Times New Roman"/>
        </w:rPr>
        <w:t>болады</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Жарнама</w:t>
      </w:r>
      <w:proofErr w:type="spellEnd"/>
      <w:r w:rsidRPr="00EA2A39">
        <w:rPr>
          <w:rFonts w:ascii="Times New Roman" w:hAnsi="Times New Roman" w:cs="Times New Roman"/>
        </w:rPr>
        <w:t xml:space="preserve">- географиялық жағынан </w:t>
      </w:r>
      <w:proofErr w:type="spellStart"/>
      <w:r w:rsidRPr="00EA2A39">
        <w:rPr>
          <w:rFonts w:ascii="Times New Roman" w:hAnsi="Times New Roman" w:cs="Times New Roman"/>
        </w:rPr>
        <w:t>тарыдай</w:t>
      </w:r>
      <w:proofErr w:type="spellEnd"/>
      <w:r w:rsidRPr="00EA2A39">
        <w:rPr>
          <w:rFonts w:ascii="Times New Roman" w:hAnsi="Times New Roman" w:cs="Times New Roman"/>
        </w:rPr>
        <w:t xml:space="preserve"> шашылған көптеген сатушылардың </w:t>
      </w:r>
      <w:proofErr w:type="spellStart"/>
      <w:r w:rsidRPr="00EA2A39">
        <w:rPr>
          <w:rFonts w:ascii="Times New Roman" w:hAnsi="Times New Roman" w:cs="Times New Roman"/>
        </w:rPr>
        <w:t>бір</w:t>
      </w:r>
      <w:proofErr w:type="spellEnd"/>
      <w:r w:rsidRPr="00EA2A39">
        <w:rPr>
          <w:rFonts w:ascii="Times New Roman" w:hAnsi="Times New Roman" w:cs="Times New Roman"/>
        </w:rPr>
        <w:t xml:space="preserve"> жарнамалық </w:t>
      </w:r>
      <w:proofErr w:type="spellStart"/>
      <w:r w:rsidRPr="00EA2A39">
        <w:rPr>
          <w:rFonts w:ascii="Times New Roman" w:hAnsi="Times New Roman" w:cs="Times New Roman"/>
        </w:rPr>
        <w:t>байланыс</w:t>
      </w:r>
      <w:proofErr w:type="spellEnd"/>
      <w:r w:rsidRPr="00EA2A39">
        <w:rPr>
          <w:rFonts w:ascii="Times New Roman" w:hAnsi="Times New Roman" w:cs="Times New Roman"/>
        </w:rPr>
        <w:t xml:space="preserve">  арқылы аз шығын  жұмсап, мол </w:t>
      </w:r>
      <w:proofErr w:type="spellStart"/>
      <w:r w:rsidRPr="00EA2A39">
        <w:rPr>
          <w:rFonts w:ascii="Times New Roman" w:hAnsi="Times New Roman" w:cs="Times New Roman"/>
        </w:rPr>
        <w:t>пайда</w:t>
      </w:r>
      <w:proofErr w:type="spellEnd"/>
      <w:r w:rsidRPr="00EA2A39">
        <w:rPr>
          <w:rFonts w:ascii="Times New Roman" w:hAnsi="Times New Roman" w:cs="Times New Roman"/>
        </w:rPr>
        <w:t xml:space="preserve"> табуының </w:t>
      </w:r>
      <w:proofErr w:type="spellStart"/>
      <w:r w:rsidRPr="00EA2A39">
        <w:rPr>
          <w:rFonts w:ascii="Times New Roman" w:hAnsi="Times New Roman" w:cs="Times New Roman"/>
        </w:rPr>
        <w:t>жолы</w:t>
      </w:r>
      <w:proofErr w:type="spellEnd"/>
      <w:r w:rsidRPr="00EA2A39">
        <w:rPr>
          <w:rFonts w:ascii="Times New Roman" w:hAnsi="Times New Roman" w:cs="Times New Roman"/>
        </w:rPr>
        <w:t xml:space="preserve">. Қоғамдық </w:t>
      </w:r>
      <w:proofErr w:type="spellStart"/>
      <w:r w:rsidRPr="00EA2A39">
        <w:rPr>
          <w:rFonts w:ascii="Times New Roman" w:hAnsi="Times New Roman" w:cs="Times New Roman"/>
        </w:rPr>
        <w:t>сипат</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Жарнама</w:t>
      </w:r>
      <w:proofErr w:type="spellEnd"/>
      <w:r w:rsidRPr="00EA2A39">
        <w:rPr>
          <w:rFonts w:ascii="Times New Roman" w:hAnsi="Times New Roman" w:cs="Times New Roman"/>
        </w:rPr>
        <w:t xml:space="preserve"> коммуникацияның қоғамдық түрі </w:t>
      </w:r>
      <w:proofErr w:type="spellStart"/>
      <w:r w:rsidRPr="00EA2A39">
        <w:rPr>
          <w:rFonts w:ascii="Times New Roman" w:hAnsi="Times New Roman" w:cs="Times New Roman"/>
        </w:rPr>
        <w:t>болып</w:t>
      </w:r>
      <w:proofErr w:type="spellEnd"/>
      <w:r w:rsidRPr="00EA2A39">
        <w:rPr>
          <w:rFonts w:ascii="Times New Roman" w:hAnsi="Times New Roman" w:cs="Times New Roman"/>
        </w:rPr>
        <w:t xml:space="preserve"> табылады</w:t>
      </w:r>
      <w:proofErr w:type="gramStart"/>
      <w:r w:rsidRPr="00EA2A39">
        <w:rPr>
          <w:rFonts w:ascii="Times New Roman" w:hAnsi="Times New Roman" w:cs="Times New Roman"/>
        </w:rPr>
        <w:t>.О</w:t>
      </w:r>
      <w:proofErr w:type="gramEnd"/>
      <w:r w:rsidRPr="00EA2A39">
        <w:rPr>
          <w:rFonts w:ascii="Times New Roman" w:hAnsi="Times New Roman" w:cs="Times New Roman"/>
        </w:rPr>
        <w:t xml:space="preserve">ның қоғамдық  табиғаты тауардың заңды </w:t>
      </w:r>
      <w:proofErr w:type="spellStart"/>
      <w:r w:rsidRPr="00EA2A39">
        <w:rPr>
          <w:rFonts w:ascii="Times New Roman" w:hAnsi="Times New Roman" w:cs="Times New Roman"/>
        </w:rPr>
        <w:t>болуын</w:t>
      </w:r>
      <w:proofErr w:type="spellEnd"/>
      <w:r w:rsidRPr="00EA2A39">
        <w:rPr>
          <w:rFonts w:ascii="Times New Roman" w:hAnsi="Times New Roman" w:cs="Times New Roman"/>
        </w:rPr>
        <w:t xml:space="preserve"> және оны көпшіліктің мақұлдауын </w:t>
      </w:r>
      <w:proofErr w:type="spellStart"/>
      <w:r w:rsidRPr="00EA2A39">
        <w:rPr>
          <w:rFonts w:ascii="Times New Roman" w:hAnsi="Times New Roman" w:cs="Times New Roman"/>
        </w:rPr>
        <w:t>талап</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етеді</w:t>
      </w:r>
      <w:proofErr w:type="spellEnd"/>
      <w:r w:rsidRPr="00EA2A39">
        <w:rPr>
          <w:rFonts w:ascii="Times New Roman" w:hAnsi="Times New Roman" w:cs="Times New Roman"/>
        </w:rPr>
        <w:t xml:space="preserve">. Өйткені </w:t>
      </w:r>
      <w:proofErr w:type="spellStart"/>
      <w:r w:rsidRPr="00EA2A39">
        <w:rPr>
          <w:rFonts w:ascii="Times New Roman" w:hAnsi="Times New Roman" w:cs="Times New Roman"/>
        </w:rPr>
        <w:t>бір</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жолдауды</w:t>
      </w:r>
      <w:proofErr w:type="spellEnd"/>
      <w:r w:rsidRPr="00EA2A39">
        <w:rPr>
          <w:rFonts w:ascii="Times New Roman" w:hAnsi="Times New Roman" w:cs="Times New Roman"/>
        </w:rPr>
        <w:t xml:space="preserve">  көптеген </w:t>
      </w:r>
      <w:proofErr w:type="spellStart"/>
      <w:r w:rsidRPr="00EA2A39">
        <w:rPr>
          <w:rFonts w:ascii="Times New Roman" w:hAnsi="Times New Roman" w:cs="Times New Roman"/>
        </w:rPr>
        <w:t>адамдар</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алады</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сатып</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алушы</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тауарды</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сатып</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алу</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кезінде</w:t>
      </w:r>
      <w:proofErr w:type="spellEnd"/>
      <w:r w:rsidRPr="00EA2A39">
        <w:rPr>
          <w:rFonts w:ascii="Times New Roman" w:hAnsi="Times New Roman" w:cs="Times New Roman"/>
        </w:rPr>
        <w:t xml:space="preserve"> басшылыққа </w:t>
      </w:r>
      <w:proofErr w:type="spellStart"/>
      <w:r w:rsidRPr="00EA2A39">
        <w:rPr>
          <w:rFonts w:ascii="Times New Roman" w:hAnsi="Times New Roman" w:cs="Times New Roman"/>
        </w:rPr>
        <w:t>алатын</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шарттарды</w:t>
      </w:r>
      <w:proofErr w:type="spellEnd"/>
      <w:r w:rsidRPr="00EA2A39">
        <w:rPr>
          <w:rFonts w:ascii="Times New Roman" w:hAnsi="Times New Roman" w:cs="Times New Roman"/>
        </w:rPr>
        <w:t xml:space="preserve"> жұрттың түсінетіні </w:t>
      </w:r>
      <w:proofErr w:type="spellStart"/>
      <w:r w:rsidRPr="00EA2A39">
        <w:rPr>
          <w:rFonts w:ascii="Times New Roman" w:hAnsi="Times New Roman" w:cs="Times New Roman"/>
        </w:rPr>
        <w:t>белгілі</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Жарнама</w:t>
      </w:r>
      <w:proofErr w:type="spellEnd"/>
      <w:r w:rsidRPr="00EA2A39">
        <w:rPr>
          <w:rFonts w:ascii="Times New Roman" w:hAnsi="Times New Roman" w:cs="Times New Roman"/>
        </w:rPr>
        <w:t xml:space="preserve"> бұқаралыққаржыландыру көзін нақты көрсеткен ақылы ақпаратты </w:t>
      </w:r>
      <w:proofErr w:type="spellStart"/>
      <w:r w:rsidRPr="00EA2A39">
        <w:rPr>
          <w:rFonts w:ascii="Times New Roman" w:hAnsi="Times New Roman" w:cs="Times New Roman"/>
        </w:rPr>
        <w:t>тарату</w:t>
      </w:r>
      <w:proofErr w:type="spellEnd"/>
      <w:r w:rsidRPr="00EA2A39">
        <w:rPr>
          <w:rFonts w:ascii="Times New Roman" w:hAnsi="Times New Roman" w:cs="Times New Roman"/>
        </w:rPr>
        <w:t xml:space="preserve"> құралдары арқылы жүзеге </w:t>
      </w:r>
      <w:proofErr w:type="spellStart"/>
      <w:r w:rsidRPr="00EA2A39">
        <w:rPr>
          <w:rFonts w:ascii="Times New Roman" w:hAnsi="Times New Roman" w:cs="Times New Roman"/>
        </w:rPr>
        <w:t>асырылатын</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жеке</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емес</w:t>
      </w:r>
      <w:proofErr w:type="spellEnd"/>
      <w:r w:rsidRPr="00EA2A39">
        <w:rPr>
          <w:rFonts w:ascii="Times New Roman" w:hAnsi="Times New Roman" w:cs="Times New Roman"/>
        </w:rPr>
        <w:t xml:space="preserve"> тү</w:t>
      </w:r>
      <w:proofErr w:type="gramStart"/>
      <w:r w:rsidRPr="00EA2A39">
        <w:rPr>
          <w:rFonts w:ascii="Times New Roman" w:hAnsi="Times New Roman" w:cs="Times New Roman"/>
        </w:rPr>
        <w:t>р</w:t>
      </w:r>
      <w:proofErr w:type="gramEnd"/>
      <w:r w:rsidRPr="00EA2A39">
        <w:rPr>
          <w:rFonts w:ascii="Times New Roman" w:hAnsi="Times New Roman" w:cs="Times New Roman"/>
        </w:rPr>
        <w:t xml:space="preserve">і </w:t>
      </w:r>
      <w:proofErr w:type="spellStart"/>
      <w:r w:rsidRPr="00EA2A39">
        <w:rPr>
          <w:rFonts w:ascii="Times New Roman" w:hAnsi="Times New Roman" w:cs="Times New Roman"/>
        </w:rPr>
        <w:t>болып</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табылады</w:t>
      </w:r>
      <w:proofErr w:type="spellEnd"/>
      <w:r w:rsidRPr="00EA2A39">
        <w:rPr>
          <w:rFonts w:ascii="Times New Roman" w:hAnsi="Times New Roman" w:cs="Times New Roman"/>
        </w:rPr>
        <w:t xml:space="preserve">. Жарнаманың қолданылу </w:t>
      </w:r>
      <w:proofErr w:type="spellStart"/>
      <w:r w:rsidRPr="00EA2A39">
        <w:rPr>
          <w:rFonts w:ascii="Times New Roman" w:hAnsi="Times New Roman" w:cs="Times New Roman"/>
        </w:rPr>
        <w:t>аясы</w:t>
      </w:r>
      <w:proofErr w:type="spellEnd"/>
      <w:r w:rsidRPr="00EA2A39">
        <w:rPr>
          <w:rFonts w:ascii="Times New Roman" w:hAnsi="Times New Roman" w:cs="Times New Roman"/>
        </w:rPr>
        <w:t xml:space="preserve"> сан </w:t>
      </w:r>
      <w:proofErr w:type="spellStart"/>
      <w:r w:rsidRPr="00EA2A39">
        <w:rPr>
          <w:rFonts w:ascii="Times New Roman" w:hAnsi="Times New Roman" w:cs="Times New Roman"/>
        </w:rPr>
        <w:t>алуан</w:t>
      </w:r>
      <w:proofErr w:type="spellEnd"/>
      <w:r w:rsidRPr="00EA2A39">
        <w:rPr>
          <w:rFonts w:ascii="Times New Roman" w:hAnsi="Times New Roman" w:cs="Times New Roman"/>
        </w:rPr>
        <w:t xml:space="preserve">. Оны ұйымның ұзақ </w:t>
      </w:r>
      <w:proofErr w:type="spellStart"/>
      <w:r w:rsidRPr="00EA2A39">
        <w:rPr>
          <w:rFonts w:ascii="Times New Roman" w:hAnsi="Times New Roman" w:cs="Times New Roman"/>
        </w:rPr>
        <w:t>мерзімді</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бет-бейнесін</w:t>
      </w:r>
      <w:proofErr w:type="spellEnd"/>
      <w:r w:rsidRPr="00EA2A39">
        <w:rPr>
          <w:rFonts w:ascii="Times New Roman" w:hAnsi="Times New Roman" w:cs="Times New Roman"/>
        </w:rPr>
        <w:t xml:space="preserve"> қалыптастыруда нақты </w:t>
      </w:r>
      <w:proofErr w:type="spellStart"/>
      <w:r w:rsidRPr="00EA2A39">
        <w:rPr>
          <w:rFonts w:ascii="Times New Roman" w:hAnsi="Times New Roman" w:cs="Times New Roman"/>
        </w:rPr>
        <w:t>белгілі</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тауарды</w:t>
      </w:r>
      <w:proofErr w:type="spellEnd"/>
      <w:r w:rsidRPr="00EA2A39">
        <w:rPr>
          <w:rFonts w:ascii="Times New Roman" w:hAnsi="Times New Roman" w:cs="Times New Roman"/>
        </w:rPr>
        <w:t xml:space="preserve"> ұзақ </w:t>
      </w:r>
      <w:proofErr w:type="spellStart"/>
      <w:r w:rsidRPr="00EA2A39">
        <w:rPr>
          <w:rFonts w:ascii="Times New Roman" w:hAnsi="Times New Roman" w:cs="Times New Roman"/>
        </w:rPr>
        <w:t>мерзім</w:t>
      </w:r>
      <w:proofErr w:type="spellEnd"/>
      <w:r w:rsidRPr="00EA2A39">
        <w:rPr>
          <w:rFonts w:ascii="Times New Roman" w:hAnsi="Times New Roman" w:cs="Times New Roman"/>
        </w:rPr>
        <w:t xml:space="preserve"> ұстау үшін, </w:t>
      </w:r>
      <w:proofErr w:type="spellStart"/>
      <w:r w:rsidRPr="00EA2A39">
        <w:rPr>
          <w:rFonts w:ascii="Times New Roman" w:hAnsi="Times New Roman" w:cs="Times New Roman"/>
        </w:rPr>
        <w:t>сату</w:t>
      </w:r>
      <w:proofErr w:type="spellEnd"/>
      <w:r w:rsidRPr="00EA2A39">
        <w:rPr>
          <w:rFonts w:ascii="Times New Roman" w:hAnsi="Times New Roman" w:cs="Times New Roman"/>
        </w:rPr>
        <w:t xml:space="preserve">, қызмет көрсету </w:t>
      </w:r>
      <w:proofErr w:type="spellStart"/>
      <w:r w:rsidRPr="00EA2A39">
        <w:rPr>
          <w:rFonts w:ascii="Times New Roman" w:hAnsi="Times New Roman" w:cs="Times New Roman"/>
        </w:rPr>
        <w:t>немесе</w:t>
      </w:r>
      <w:proofErr w:type="spellEnd"/>
      <w:r w:rsidRPr="00EA2A39">
        <w:rPr>
          <w:rFonts w:ascii="Times New Roman" w:hAnsi="Times New Roman" w:cs="Times New Roman"/>
        </w:rPr>
        <w:t xml:space="preserve"> әрекет </w:t>
      </w:r>
      <w:proofErr w:type="spellStart"/>
      <w:r w:rsidRPr="00EA2A39">
        <w:rPr>
          <w:rFonts w:ascii="Times New Roman" w:hAnsi="Times New Roman" w:cs="Times New Roman"/>
        </w:rPr>
        <w:t>жасау</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туралы</w:t>
      </w:r>
      <w:proofErr w:type="spellEnd"/>
      <w:r w:rsidRPr="00EA2A39">
        <w:rPr>
          <w:rFonts w:ascii="Times New Roman" w:hAnsi="Times New Roman" w:cs="Times New Roman"/>
        </w:rPr>
        <w:t xml:space="preserve"> ақпаратты </w:t>
      </w:r>
      <w:proofErr w:type="spellStart"/>
      <w:r w:rsidRPr="00EA2A39">
        <w:rPr>
          <w:rFonts w:ascii="Times New Roman" w:hAnsi="Times New Roman" w:cs="Times New Roman"/>
        </w:rPr>
        <w:t>тарату</w:t>
      </w:r>
      <w:proofErr w:type="spellEnd"/>
      <w:r w:rsidRPr="00EA2A39">
        <w:rPr>
          <w:rFonts w:ascii="Times New Roman" w:hAnsi="Times New Roman" w:cs="Times New Roman"/>
        </w:rPr>
        <w:t xml:space="preserve"> үшін</w:t>
      </w:r>
      <w:proofErr w:type="gramStart"/>
      <w:r w:rsidRPr="00EA2A39">
        <w:rPr>
          <w:rFonts w:ascii="Times New Roman" w:hAnsi="Times New Roman" w:cs="Times New Roman"/>
        </w:rPr>
        <w:t xml:space="preserve"> ,</w:t>
      </w:r>
      <w:proofErr w:type="gramEnd"/>
      <w:r w:rsidRPr="00EA2A39">
        <w:rPr>
          <w:rFonts w:ascii="Times New Roman" w:hAnsi="Times New Roman" w:cs="Times New Roman"/>
        </w:rPr>
        <w:t xml:space="preserve"> бағамен </w:t>
      </w:r>
      <w:proofErr w:type="spellStart"/>
      <w:r w:rsidRPr="00EA2A39">
        <w:rPr>
          <w:rFonts w:ascii="Times New Roman" w:hAnsi="Times New Roman" w:cs="Times New Roman"/>
        </w:rPr>
        <w:t>сату</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туралы</w:t>
      </w:r>
      <w:proofErr w:type="spellEnd"/>
      <w:r w:rsidRPr="00EA2A39">
        <w:rPr>
          <w:rFonts w:ascii="Times New Roman" w:hAnsi="Times New Roman" w:cs="Times New Roman"/>
        </w:rPr>
        <w:t xml:space="preserve"> нақты </w:t>
      </w:r>
      <w:proofErr w:type="spellStart"/>
      <w:r w:rsidRPr="00EA2A39">
        <w:rPr>
          <w:rFonts w:ascii="Times New Roman" w:hAnsi="Times New Roman" w:cs="Times New Roman"/>
        </w:rPr>
        <w:t>ойларды</w:t>
      </w:r>
      <w:proofErr w:type="spellEnd"/>
      <w:r w:rsidRPr="00EA2A39">
        <w:rPr>
          <w:rFonts w:ascii="Times New Roman" w:hAnsi="Times New Roman" w:cs="Times New Roman"/>
        </w:rPr>
        <w:t xml:space="preserve"> қорғау үшін </w:t>
      </w:r>
      <w:proofErr w:type="spellStart"/>
      <w:r w:rsidRPr="00EA2A39">
        <w:rPr>
          <w:rFonts w:ascii="Times New Roman" w:hAnsi="Times New Roman" w:cs="Times New Roman"/>
        </w:rPr>
        <w:t>пайдаланады</w:t>
      </w:r>
      <w:proofErr w:type="spellEnd"/>
      <w:r w:rsidRPr="00EA2A39">
        <w:rPr>
          <w:rFonts w:ascii="Times New Roman" w:hAnsi="Times New Roman" w:cs="Times New Roman"/>
        </w:rPr>
        <w:t xml:space="preserve">. Жарнамалық қызмет бағдарламасын әзірлеу </w:t>
      </w:r>
      <w:proofErr w:type="spellStart"/>
      <w:r w:rsidRPr="00EA2A39">
        <w:rPr>
          <w:rFonts w:ascii="Times New Roman" w:hAnsi="Times New Roman" w:cs="Times New Roman"/>
        </w:rPr>
        <w:t>процесінде</w:t>
      </w:r>
      <w:proofErr w:type="spellEnd"/>
      <w:r w:rsidRPr="00EA2A39">
        <w:rPr>
          <w:rFonts w:ascii="Times New Roman" w:hAnsi="Times New Roman" w:cs="Times New Roman"/>
        </w:rPr>
        <w:t xml:space="preserve"> маркетинг қызметінің басшылығы бес </w:t>
      </w:r>
      <w:proofErr w:type="spellStart"/>
      <w:r w:rsidRPr="00EA2A39">
        <w:rPr>
          <w:rFonts w:ascii="Times New Roman" w:hAnsi="Times New Roman" w:cs="Times New Roman"/>
        </w:rPr>
        <w:t>принципті</w:t>
      </w:r>
      <w:proofErr w:type="spellEnd"/>
      <w:r w:rsidRPr="00EA2A39">
        <w:rPr>
          <w:rFonts w:ascii="Times New Roman" w:hAnsi="Times New Roman" w:cs="Times New Roman"/>
        </w:rPr>
        <w:t xml:space="preserve"> маңызы бар </w:t>
      </w:r>
      <w:proofErr w:type="spellStart"/>
      <w:r w:rsidRPr="00EA2A39">
        <w:rPr>
          <w:rFonts w:ascii="Times New Roman" w:hAnsi="Times New Roman" w:cs="Times New Roman"/>
        </w:rPr>
        <w:t>шешімді</w:t>
      </w:r>
      <w:proofErr w:type="spellEnd"/>
      <w:r w:rsidRPr="00EA2A39">
        <w:rPr>
          <w:rFonts w:ascii="Times New Roman" w:hAnsi="Times New Roman" w:cs="Times New Roman"/>
        </w:rPr>
        <w:t xml:space="preserve"> қабылдайуы тиіс</w:t>
      </w:r>
      <w:proofErr w:type="gramStart"/>
      <w:r w:rsidRPr="00EA2A39">
        <w:rPr>
          <w:rFonts w:ascii="Times New Roman" w:hAnsi="Times New Roman" w:cs="Times New Roman"/>
        </w:rPr>
        <w:t>.Ж</w:t>
      </w:r>
      <w:proofErr w:type="gramEnd"/>
      <w:r w:rsidRPr="00EA2A39">
        <w:rPr>
          <w:rFonts w:ascii="Times New Roman" w:hAnsi="Times New Roman" w:cs="Times New Roman"/>
        </w:rPr>
        <w:t xml:space="preserve">арнамалық бағдарламаны әзірлеу </w:t>
      </w:r>
      <w:proofErr w:type="spellStart"/>
      <w:r w:rsidRPr="00EA2A39">
        <w:rPr>
          <w:rFonts w:ascii="Times New Roman" w:hAnsi="Times New Roman" w:cs="Times New Roman"/>
        </w:rPr>
        <w:t>процесінде</w:t>
      </w:r>
      <w:proofErr w:type="spellEnd"/>
      <w:r w:rsidRPr="00EA2A39">
        <w:rPr>
          <w:rFonts w:ascii="Times New Roman" w:hAnsi="Times New Roman" w:cs="Times New Roman"/>
        </w:rPr>
        <w:t xml:space="preserve"> алғашқы қадам </w:t>
      </w:r>
      <w:proofErr w:type="spellStart"/>
      <w:r w:rsidRPr="00EA2A39">
        <w:rPr>
          <w:rFonts w:ascii="Times New Roman" w:hAnsi="Times New Roman" w:cs="Times New Roman"/>
        </w:rPr>
        <w:t>жарнама</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міндеттерін</w:t>
      </w:r>
      <w:proofErr w:type="spellEnd"/>
      <w:r w:rsidRPr="00EA2A39">
        <w:rPr>
          <w:rFonts w:ascii="Times New Roman" w:hAnsi="Times New Roman" w:cs="Times New Roman"/>
        </w:rPr>
        <w:t xml:space="preserve"> қою </w:t>
      </w:r>
      <w:proofErr w:type="spellStart"/>
      <w:r w:rsidRPr="00EA2A39">
        <w:rPr>
          <w:rFonts w:ascii="Times New Roman" w:hAnsi="Times New Roman" w:cs="Times New Roman"/>
        </w:rPr>
        <w:t>болып</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табылады</w:t>
      </w:r>
      <w:proofErr w:type="spellEnd"/>
      <w:r w:rsidRPr="00EA2A39">
        <w:rPr>
          <w:rFonts w:ascii="Times New Roman" w:hAnsi="Times New Roman" w:cs="Times New Roman"/>
        </w:rPr>
        <w:t>.</w:t>
      </w:r>
    </w:p>
    <w:p w:rsidR="00EA2A39" w:rsidRPr="00EA2A39" w:rsidRDefault="00EA2A39" w:rsidP="00EA2A39">
      <w:pPr>
        <w:jc w:val="center"/>
        <w:rPr>
          <w:rFonts w:ascii="Times New Roman" w:hAnsi="Times New Roman" w:cs="Times New Roman"/>
          <w:b/>
        </w:rPr>
      </w:pPr>
    </w:p>
    <w:p w:rsidR="00EA2A39" w:rsidRPr="00EA2A39" w:rsidRDefault="00EA2A39" w:rsidP="00EA2A39">
      <w:pPr>
        <w:jc w:val="center"/>
        <w:rPr>
          <w:rFonts w:ascii="Times New Roman" w:hAnsi="Times New Roman" w:cs="Times New Roman"/>
          <w:b/>
        </w:rPr>
      </w:pPr>
    </w:p>
    <w:p w:rsidR="00EA2A39" w:rsidRPr="00EA2A39" w:rsidRDefault="00EA2A39" w:rsidP="00EA2A39">
      <w:pPr>
        <w:jc w:val="center"/>
        <w:rPr>
          <w:rFonts w:ascii="Times New Roman" w:hAnsi="Times New Roman" w:cs="Times New Roman"/>
          <w:b/>
        </w:rPr>
      </w:pPr>
    </w:p>
    <w:p w:rsidR="00EA2A39" w:rsidRPr="00EA2A39" w:rsidRDefault="00EA2A39" w:rsidP="00EA2A39">
      <w:pPr>
        <w:jc w:val="center"/>
        <w:rPr>
          <w:rFonts w:ascii="Times New Roman" w:hAnsi="Times New Roman" w:cs="Times New Roman"/>
          <w:b/>
        </w:rPr>
      </w:pPr>
    </w:p>
    <w:p w:rsidR="00EA2A39" w:rsidRPr="00EA2A39" w:rsidRDefault="00EA2A39" w:rsidP="00EA2A39">
      <w:pPr>
        <w:jc w:val="center"/>
        <w:rPr>
          <w:rFonts w:ascii="Times New Roman" w:hAnsi="Times New Roman" w:cs="Times New Roman"/>
          <w:b/>
        </w:rPr>
      </w:pPr>
    </w:p>
    <w:p w:rsidR="00EA2A39" w:rsidRPr="00EA2A39" w:rsidRDefault="00EA2A39" w:rsidP="00EA2A39">
      <w:pPr>
        <w:jc w:val="center"/>
        <w:rPr>
          <w:rFonts w:ascii="Times New Roman" w:hAnsi="Times New Roman" w:cs="Times New Roman"/>
          <w:b/>
        </w:rPr>
      </w:pPr>
    </w:p>
    <w:p w:rsidR="00EA2A39" w:rsidRPr="00EA2A39" w:rsidRDefault="00EA2A39" w:rsidP="00EA2A39">
      <w:pPr>
        <w:jc w:val="center"/>
        <w:rPr>
          <w:rFonts w:ascii="Times New Roman" w:hAnsi="Times New Roman" w:cs="Times New Roman"/>
          <w:b/>
        </w:rPr>
      </w:pPr>
    </w:p>
    <w:p w:rsidR="00EA2A39" w:rsidRPr="00EA2A39" w:rsidRDefault="00EA2A39" w:rsidP="00EA2A39">
      <w:pPr>
        <w:jc w:val="center"/>
        <w:rPr>
          <w:rFonts w:ascii="Times New Roman" w:hAnsi="Times New Roman" w:cs="Times New Roman"/>
          <w:b/>
        </w:rPr>
      </w:pPr>
    </w:p>
    <w:p w:rsidR="00EA2A39" w:rsidRPr="00EA2A39" w:rsidRDefault="00EA2A39" w:rsidP="00EA2A39">
      <w:pPr>
        <w:jc w:val="center"/>
        <w:rPr>
          <w:rFonts w:ascii="Times New Roman" w:hAnsi="Times New Roman" w:cs="Times New Roman"/>
          <w:b/>
        </w:rPr>
      </w:pPr>
      <w:r w:rsidRPr="00EA2A39">
        <w:rPr>
          <w:rFonts w:ascii="Times New Roman" w:hAnsi="Times New Roman" w:cs="Times New Roman"/>
          <w:b/>
        </w:rPr>
        <w:t xml:space="preserve">Жарнаманың қисынды мақсаттары </w:t>
      </w:r>
    </w:p>
    <w:p w:rsidR="00EA2A39" w:rsidRPr="00EA2A39" w:rsidRDefault="00EA2A39" w:rsidP="00EA2A39">
      <w:pPr>
        <w:jc w:val="center"/>
        <w:rPr>
          <w:rFonts w:ascii="Times New Roman" w:hAnsi="Times New Roman" w:cs="Times New Roman"/>
          <w:b/>
        </w:rPr>
      </w:pPr>
    </w:p>
    <w:tbl>
      <w:tblPr>
        <w:tblW w:w="0" w:type="auto"/>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55"/>
        <w:gridCol w:w="5850"/>
      </w:tblGrid>
      <w:tr w:rsidR="00EA2A39" w:rsidRPr="00EA2A39" w:rsidTr="002C5B7B">
        <w:trPr>
          <w:trHeight w:val="360"/>
        </w:trPr>
        <w:tc>
          <w:tcPr>
            <w:tcW w:w="4155" w:type="dxa"/>
          </w:tcPr>
          <w:p w:rsidR="00EA2A39" w:rsidRPr="00EA2A39" w:rsidRDefault="00EA2A39" w:rsidP="002C5B7B">
            <w:pPr>
              <w:jc w:val="center"/>
              <w:rPr>
                <w:rFonts w:ascii="Times New Roman" w:hAnsi="Times New Roman" w:cs="Times New Roman"/>
                <w:b/>
              </w:rPr>
            </w:pPr>
            <w:r w:rsidRPr="00EA2A39">
              <w:rPr>
                <w:rFonts w:ascii="Times New Roman" w:hAnsi="Times New Roman" w:cs="Times New Roman"/>
                <w:b/>
              </w:rPr>
              <w:lastRenderedPageBreak/>
              <w:t>Жарнаманың тү</w:t>
            </w:r>
            <w:proofErr w:type="gramStart"/>
            <w:r w:rsidRPr="00EA2A39">
              <w:rPr>
                <w:rFonts w:ascii="Times New Roman" w:hAnsi="Times New Roman" w:cs="Times New Roman"/>
                <w:b/>
              </w:rPr>
              <w:t>р</w:t>
            </w:r>
            <w:proofErr w:type="gramEnd"/>
            <w:r w:rsidRPr="00EA2A39">
              <w:rPr>
                <w:rFonts w:ascii="Times New Roman" w:hAnsi="Times New Roman" w:cs="Times New Roman"/>
                <w:b/>
              </w:rPr>
              <w:t>і</w:t>
            </w:r>
          </w:p>
        </w:tc>
        <w:tc>
          <w:tcPr>
            <w:tcW w:w="5850" w:type="dxa"/>
          </w:tcPr>
          <w:p w:rsidR="00EA2A39" w:rsidRPr="00EA2A39" w:rsidRDefault="00EA2A39" w:rsidP="002C5B7B">
            <w:pPr>
              <w:jc w:val="center"/>
              <w:rPr>
                <w:rFonts w:ascii="Times New Roman" w:hAnsi="Times New Roman" w:cs="Times New Roman"/>
                <w:b/>
              </w:rPr>
            </w:pPr>
            <w:proofErr w:type="spellStart"/>
            <w:r w:rsidRPr="00EA2A39">
              <w:rPr>
                <w:rFonts w:ascii="Times New Roman" w:hAnsi="Times New Roman" w:cs="Times New Roman"/>
                <w:b/>
              </w:rPr>
              <w:t>Жарнама</w:t>
            </w:r>
            <w:proofErr w:type="spellEnd"/>
            <w:r w:rsidRPr="00EA2A39">
              <w:rPr>
                <w:rFonts w:ascii="Times New Roman" w:hAnsi="Times New Roman" w:cs="Times New Roman"/>
                <w:b/>
              </w:rPr>
              <w:t xml:space="preserve"> </w:t>
            </w:r>
            <w:proofErr w:type="spellStart"/>
            <w:r w:rsidRPr="00EA2A39">
              <w:rPr>
                <w:rFonts w:ascii="Times New Roman" w:hAnsi="Times New Roman" w:cs="Times New Roman"/>
                <w:b/>
              </w:rPr>
              <w:t>міндеттері</w:t>
            </w:r>
            <w:proofErr w:type="spellEnd"/>
          </w:p>
        </w:tc>
      </w:tr>
      <w:tr w:rsidR="00EA2A39" w:rsidRPr="00EA2A39" w:rsidTr="002C5B7B">
        <w:trPr>
          <w:trHeight w:val="1695"/>
        </w:trPr>
        <w:tc>
          <w:tcPr>
            <w:tcW w:w="4155" w:type="dxa"/>
          </w:tcPr>
          <w:p w:rsidR="00EA2A39" w:rsidRPr="00EA2A39" w:rsidRDefault="00EA2A39" w:rsidP="002C5B7B">
            <w:pPr>
              <w:jc w:val="center"/>
              <w:rPr>
                <w:rFonts w:ascii="Times New Roman" w:hAnsi="Times New Roman" w:cs="Times New Roman"/>
                <w:b/>
              </w:rPr>
            </w:pPr>
            <w:r w:rsidRPr="00EA2A39">
              <w:rPr>
                <w:rFonts w:ascii="Times New Roman" w:hAnsi="Times New Roman" w:cs="Times New Roman"/>
              </w:rPr>
              <w:t xml:space="preserve">                                                                              </w:t>
            </w:r>
            <w:r w:rsidRPr="00EA2A39">
              <w:rPr>
                <w:rFonts w:ascii="Times New Roman" w:hAnsi="Times New Roman" w:cs="Times New Roman"/>
                <w:b/>
              </w:rPr>
              <w:t>Ақпараттық</w:t>
            </w:r>
          </w:p>
          <w:p w:rsidR="00EA2A39" w:rsidRPr="00EA2A39" w:rsidRDefault="00EA2A39" w:rsidP="002C5B7B">
            <w:pPr>
              <w:jc w:val="center"/>
              <w:rPr>
                <w:rFonts w:ascii="Times New Roman" w:hAnsi="Times New Roman" w:cs="Times New Roman"/>
              </w:rPr>
            </w:pPr>
          </w:p>
          <w:p w:rsidR="00EA2A39" w:rsidRPr="00EA2A39" w:rsidRDefault="00EA2A39" w:rsidP="002C5B7B">
            <w:pPr>
              <w:jc w:val="center"/>
              <w:rPr>
                <w:rFonts w:ascii="Times New Roman" w:hAnsi="Times New Roman" w:cs="Times New Roman"/>
              </w:rPr>
            </w:pPr>
          </w:p>
        </w:tc>
        <w:tc>
          <w:tcPr>
            <w:tcW w:w="5850" w:type="dxa"/>
          </w:tcPr>
          <w:p w:rsidR="00EA2A39" w:rsidRPr="00EA2A39" w:rsidRDefault="00EA2A39" w:rsidP="002C5B7B">
            <w:pPr>
              <w:rPr>
                <w:rFonts w:ascii="Times New Roman" w:hAnsi="Times New Roman" w:cs="Times New Roman"/>
              </w:rPr>
            </w:pPr>
            <w:r w:rsidRPr="00EA2A39">
              <w:rPr>
                <w:rFonts w:ascii="Times New Roman" w:hAnsi="Times New Roman" w:cs="Times New Roman"/>
              </w:rPr>
              <w:t xml:space="preserve">Нарыққа жаңалық </w:t>
            </w:r>
            <w:proofErr w:type="spellStart"/>
            <w:r w:rsidRPr="00EA2A39">
              <w:rPr>
                <w:rFonts w:ascii="Times New Roman" w:hAnsi="Times New Roman" w:cs="Times New Roman"/>
              </w:rPr>
              <w:t>туралы</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немесе</w:t>
            </w:r>
            <w:proofErr w:type="spellEnd"/>
            <w:r w:rsidRPr="00EA2A39">
              <w:rPr>
                <w:rFonts w:ascii="Times New Roman" w:hAnsi="Times New Roman" w:cs="Times New Roman"/>
              </w:rPr>
              <w:t xml:space="preserve"> қолда бар тауардың жаңаша қолданылуы </w:t>
            </w:r>
            <w:proofErr w:type="spellStart"/>
            <w:r w:rsidRPr="00EA2A39">
              <w:rPr>
                <w:rFonts w:ascii="Times New Roman" w:hAnsi="Times New Roman" w:cs="Times New Roman"/>
              </w:rPr>
              <w:t>туралы</w:t>
            </w:r>
            <w:proofErr w:type="spellEnd"/>
            <w:r w:rsidRPr="00EA2A39">
              <w:rPr>
                <w:rFonts w:ascii="Times New Roman" w:hAnsi="Times New Roman" w:cs="Times New Roman"/>
              </w:rPr>
              <w:t xml:space="preserve"> әңгімелеу + нарыққа бағаның өзгергені </w:t>
            </w:r>
            <w:proofErr w:type="spellStart"/>
            <w:r w:rsidRPr="00EA2A39">
              <w:rPr>
                <w:rFonts w:ascii="Times New Roman" w:hAnsi="Times New Roman" w:cs="Times New Roman"/>
              </w:rPr>
              <w:t>туралы</w:t>
            </w:r>
            <w:proofErr w:type="spellEnd"/>
            <w:r w:rsidRPr="00EA2A39">
              <w:rPr>
                <w:rFonts w:ascii="Times New Roman" w:hAnsi="Times New Roman" w:cs="Times New Roman"/>
              </w:rPr>
              <w:t xml:space="preserve"> ақпарат беру + </w:t>
            </w:r>
            <w:proofErr w:type="spellStart"/>
            <w:r w:rsidRPr="00EA2A39">
              <w:rPr>
                <w:rFonts w:ascii="Times New Roman" w:hAnsi="Times New Roman" w:cs="Times New Roman"/>
              </w:rPr>
              <w:t>тауар</w:t>
            </w:r>
            <w:proofErr w:type="spellEnd"/>
            <w:r w:rsidRPr="00EA2A39">
              <w:rPr>
                <w:rFonts w:ascii="Times New Roman" w:hAnsi="Times New Roman" w:cs="Times New Roman"/>
              </w:rPr>
              <w:t xml:space="preserve"> әрекетінің </w:t>
            </w:r>
            <w:proofErr w:type="spellStart"/>
            <w:r w:rsidRPr="00EA2A39">
              <w:rPr>
                <w:rFonts w:ascii="Times New Roman" w:hAnsi="Times New Roman" w:cs="Times New Roman"/>
              </w:rPr>
              <w:t>принципін</w:t>
            </w:r>
            <w:proofErr w:type="spellEnd"/>
            <w:r w:rsidRPr="00EA2A39">
              <w:rPr>
                <w:rFonts w:ascii="Times New Roman" w:hAnsi="Times New Roman" w:cs="Times New Roman"/>
              </w:rPr>
              <w:t xml:space="preserve"> түсінді</w:t>
            </w:r>
            <w:proofErr w:type="gramStart"/>
            <w:r w:rsidRPr="00EA2A39">
              <w:rPr>
                <w:rFonts w:ascii="Times New Roman" w:hAnsi="Times New Roman" w:cs="Times New Roman"/>
              </w:rPr>
              <w:t>ру+ к</w:t>
            </w:r>
            <w:proofErr w:type="gramEnd"/>
            <w:r w:rsidRPr="00EA2A39">
              <w:rPr>
                <w:rFonts w:ascii="Times New Roman" w:hAnsi="Times New Roman" w:cs="Times New Roman"/>
              </w:rPr>
              <w:t xml:space="preserve">өрсетілген қызметті </w:t>
            </w:r>
            <w:proofErr w:type="spellStart"/>
            <w:r w:rsidRPr="00EA2A39">
              <w:rPr>
                <w:rFonts w:ascii="Times New Roman" w:hAnsi="Times New Roman" w:cs="Times New Roman"/>
              </w:rPr>
              <w:t>суреттеу</w:t>
            </w:r>
            <w:proofErr w:type="spellEnd"/>
            <w:r w:rsidRPr="00EA2A39">
              <w:rPr>
                <w:rFonts w:ascii="Times New Roman" w:hAnsi="Times New Roman" w:cs="Times New Roman"/>
              </w:rPr>
              <w:t xml:space="preserve"> + тұтынушы қаупін </w:t>
            </w:r>
            <w:proofErr w:type="spellStart"/>
            <w:r w:rsidRPr="00EA2A39">
              <w:rPr>
                <w:rFonts w:ascii="Times New Roman" w:hAnsi="Times New Roman" w:cs="Times New Roman"/>
              </w:rPr>
              <w:t>сейілту</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немесе</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теріс</w:t>
            </w:r>
            <w:proofErr w:type="spellEnd"/>
            <w:r w:rsidRPr="00EA2A39">
              <w:rPr>
                <w:rFonts w:ascii="Times New Roman" w:hAnsi="Times New Roman" w:cs="Times New Roman"/>
              </w:rPr>
              <w:t xml:space="preserve"> түсінігін түзету + фирманың </w:t>
            </w:r>
            <w:proofErr w:type="spellStart"/>
            <w:r w:rsidRPr="00EA2A39">
              <w:rPr>
                <w:rFonts w:ascii="Times New Roman" w:hAnsi="Times New Roman" w:cs="Times New Roman"/>
              </w:rPr>
              <w:t>бет-бейнесін</w:t>
            </w:r>
            <w:proofErr w:type="spellEnd"/>
            <w:r w:rsidRPr="00EA2A39">
              <w:rPr>
                <w:rFonts w:ascii="Times New Roman" w:hAnsi="Times New Roman" w:cs="Times New Roman"/>
              </w:rPr>
              <w:t xml:space="preserve"> қалыптастыру</w:t>
            </w:r>
          </w:p>
        </w:tc>
      </w:tr>
      <w:tr w:rsidR="00EA2A39" w:rsidRPr="00EA2A39" w:rsidTr="002C5B7B">
        <w:trPr>
          <w:trHeight w:val="2070"/>
        </w:trPr>
        <w:tc>
          <w:tcPr>
            <w:tcW w:w="4155" w:type="dxa"/>
          </w:tcPr>
          <w:p w:rsidR="00EA2A39" w:rsidRPr="00EA2A39" w:rsidRDefault="00EA2A39" w:rsidP="002C5B7B">
            <w:pPr>
              <w:jc w:val="center"/>
              <w:rPr>
                <w:rFonts w:ascii="Times New Roman" w:hAnsi="Times New Roman" w:cs="Times New Roman"/>
                <w:b/>
              </w:rPr>
            </w:pPr>
            <w:r w:rsidRPr="00EA2A39">
              <w:rPr>
                <w:rFonts w:ascii="Times New Roman" w:hAnsi="Times New Roman" w:cs="Times New Roman"/>
                <w:b/>
              </w:rPr>
              <w:t xml:space="preserve">                                                                   Үгі</w:t>
            </w:r>
            <w:proofErr w:type="gramStart"/>
            <w:r w:rsidRPr="00EA2A39">
              <w:rPr>
                <w:rFonts w:ascii="Times New Roman" w:hAnsi="Times New Roman" w:cs="Times New Roman"/>
                <w:b/>
              </w:rPr>
              <w:t>тт</w:t>
            </w:r>
            <w:proofErr w:type="gramEnd"/>
            <w:r w:rsidRPr="00EA2A39">
              <w:rPr>
                <w:rFonts w:ascii="Times New Roman" w:hAnsi="Times New Roman" w:cs="Times New Roman"/>
                <w:b/>
              </w:rPr>
              <w:t>ік</w:t>
            </w:r>
          </w:p>
          <w:p w:rsidR="00EA2A39" w:rsidRPr="00EA2A39" w:rsidRDefault="00EA2A39" w:rsidP="002C5B7B">
            <w:pPr>
              <w:jc w:val="center"/>
              <w:rPr>
                <w:rFonts w:ascii="Times New Roman" w:hAnsi="Times New Roman" w:cs="Times New Roman"/>
                <w:b/>
              </w:rPr>
            </w:pPr>
          </w:p>
        </w:tc>
        <w:tc>
          <w:tcPr>
            <w:tcW w:w="5850" w:type="dxa"/>
          </w:tcPr>
          <w:p w:rsidR="00EA2A39" w:rsidRPr="00EA2A39" w:rsidRDefault="00EA2A39" w:rsidP="00EA2A39">
            <w:pPr>
              <w:pStyle w:val="a4"/>
              <w:numPr>
                <w:ilvl w:val="0"/>
                <w:numId w:val="9"/>
              </w:numPr>
              <w:rPr>
                <w:rFonts w:ascii="Times New Roman" w:hAnsi="Times New Roman"/>
              </w:rPr>
            </w:pPr>
            <w:r w:rsidRPr="00EA2A39">
              <w:rPr>
                <w:rFonts w:ascii="Times New Roman" w:hAnsi="Times New Roman"/>
              </w:rPr>
              <w:t xml:space="preserve">Марканы жоғары бағалауды қалыптастыру + сізді маркаға көшуге көтермелеу + тұтынушының тауар қасиеттерін қабылдауын өзгерту + тұтынушыны тауар сол затты сатып алуды кейінге қалдырмауға сендіру + тұтынушы коммивояжерді қабылдау қажеттігіне  сендіру.   </w:t>
            </w:r>
          </w:p>
        </w:tc>
      </w:tr>
      <w:tr w:rsidR="00EA2A39" w:rsidRPr="00EA2A39" w:rsidTr="002C5B7B">
        <w:trPr>
          <w:trHeight w:val="2445"/>
        </w:trPr>
        <w:tc>
          <w:tcPr>
            <w:tcW w:w="4155" w:type="dxa"/>
          </w:tcPr>
          <w:p w:rsidR="00EA2A39" w:rsidRPr="00EA2A39" w:rsidRDefault="00EA2A39" w:rsidP="002C5B7B">
            <w:pPr>
              <w:jc w:val="center"/>
              <w:rPr>
                <w:rFonts w:ascii="Times New Roman" w:hAnsi="Times New Roman" w:cs="Times New Roman"/>
                <w:b/>
              </w:rPr>
            </w:pPr>
            <w:r w:rsidRPr="00EA2A39">
              <w:rPr>
                <w:rFonts w:ascii="Times New Roman" w:hAnsi="Times New Roman" w:cs="Times New Roman"/>
                <w:b/>
              </w:rPr>
              <w:t xml:space="preserve">                                                                    </w:t>
            </w:r>
            <w:proofErr w:type="spellStart"/>
            <w:r w:rsidRPr="00EA2A39">
              <w:rPr>
                <w:rFonts w:ascii="Times New Roman" w:hAnsi="Times New Roman" w:cs="Times New Roman"/>
                <w:b/>
              </w:rPr>
              <w:t>Еске</w:t>
            </w:r>
            <w:proofErr w:type="spellEnd"/>
            <w:r w:rsidRPr="00EA2A39">
              <w:rPr>
                <w:rFonts w:ascii="Times New Roman" w:hAnsi="Times New Roman" w:cs="Times New Roman"/>
                <w:b/>
              </w:rPr>
              <w:t xml:space="preserve"> </w:t>
            </w:r>
            <w:proofErr w:type="spellStart"/>
            <w:r w:rsidRPr="00EA2A39">
              <w:rPr>
                <w:rFonts w:ascii="Times New Roman" w:hAnsi="Times New Roman" w:cs="Times New Roman"/>
                <w:b/>
              </w:rPr>
              <w:t>салушы</w:t>
            </w:r>
            <w:proofErr w:type="spellEnd"/>
            <w:r w:rsidRPr="00EA2A39">
              <w:rPr>
                <w:rFonts w:ascii="Times New Roman" w:hAnsi="Times New Roman" w:cs="Times New Roman"/>
                <w:b/>
              </w:rPr>
              <w:t xml:space="preserve">                                                </w:t>
            </w:r>
          </w:p>
        </w:tc>
        <w:tc>
          <w:tcPr>
            <w:tcW w:w="5850" w:type="dxa"/>
          </w:tcPr>
          <w:p w:rsidR="00EA2A39" w:rsidRPr="00EA2A39" w:rsidRDefault="00EA2A39" w:rsidP="002C5B7B">
            <w:pPr>
              <w:rPr>
                <w:rFonts w:ascii="Times New Roman" w:hAnsi="Times New Roman" w:cs="Times New Roman"/>
              </w:rPr>
            </w:pPr>
            <w:r w:rsidRPr="00EA2A39">
              <w:rPr>
                <w:rFonts w:ascii="Times New Roman" w:hAnsi="Times New Roman" w:cs="Times New Roman"/>
              </w:rPr>
              <w:t>Тұ</w:t>
            </w:r>
            <w:proofErr w:type="gramStart"/>
            <w:r w:rsidRPr="00EA2A39">
              <w:rPr>
                <w:rFonts w:ascii="Times New Roman" w:hAnsi="Times New Roman" w:cs="Times New Roman"/>
              </w:rPr>
              <w:t>тынушы</w:t>
            </w:r>
            <w:proofErr w:type="gramEnd"/>
            <w:r w:rsidRPr="00EA2A39">
              <w:rPr>
                <w:rFonts w:ascii="Times New Roman" w:hAnsi="Times New Roman" w:cs="Times New Roman"/>
              </w:rPr>
              <w:t xml:space="preserve">ға </w:t>
            </w:r>
            <w:proofErr w:type="spellStart"/>
            <w:r w:rsidRPr="00EA2A39">
              <w:rPr>
                <w:rFonts w:ascii="Times New Roman" w:hAnsi="Times New Roman" w:cs="Times New Roman"/>
              </w:rPr>
              <w:t>тауар</w:t>
            </w:r>
            <w:proofErr w:type="spellEnd"/>
            <w:r w:rsidRPr="00EA2A39">
              <w:rPr>
                <w:rFonts w:ascii="Times New Roman" w:hAnsi="Times New Roman" w:cs="Times New Roman"/>
              </w:rPr>
              <w:t xml:space="preserve"> оларға жақын </w:t>
            </w:r>
            <w:proofErr w:type="spellStart"/>
            <w:r w:rsidRPr="00EA2A39">
              <w:rPr>
                <w:rFonts w:ascii="Times New Roman" w:hAnsi="Times New Roman" w:cs="Times New Roman"/>
              </w:rPr>
              <w:t>арада</w:t>
            </w:r>
            <w:proofErr w:type="spellEnd"/>
            <w:r w:rsidRPr="00EA2A39">
              <w:rPr>
                <w:rFonts w:ascii="Times New Roman" w:hAnsi="Times New Roman" w:cs="Times New Roman"/>
              </w:rPr>
              <w:t xml:space="preserve"> қажет </w:t>
            </w:r>
            <w:proofErr w:type="spellStart"/>
            <w:r w:rsidRPr="00EA2A39">
              <w:rPr>
                <w:rFonts w:ascii="Times New Roman" w:hAnsi="Times New Roman" w:cs="Times New Roman"/>
              </w:rPr>
              <w:t>болып</w:t>
            </w:r>
            <w:proofErr w:type="spellEnd"/>
            <w:r w:rsidRPr="00EA2A39">
              <w:rPr>
                <w:rFonts w:ascii="Times New Roman" w:hAnsi="Times New Roman" w:cs="Times New Roman"/>
              </w:rPr>
              <w:t xml:space="preserve"> қалуы мүмкін </w:t>
            </w:r>
            <w:proofErr w:type="spellStart"/>
            <w:r w:rsidRPr="00EA2A39">
              <w:rPr>
                <w:rFonts w:ascii="Times New Roman" w:hAnsi="Times New Roman" w:cs="Times New Roman"/>
              </w:rPr>
              <w:t>екендігі</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ескерту</w:t>
            </w:r>
            <w:proofErr w:type="spellEnd"/>
            <w:r w:rsidRPr="00EA2A39">
              <w:rPr>
                <w:rFonts w:ascii="Times New Roman" w:hAnsi="Times New Roman" w:cs="Times New Roman"/>
              </w:rPr>
              <w:t xml:space="preserve"> + тұтынушыға </w:t>
            </w:r>
            <w:proofErr w:type="spellStart"/>
            <w:r w:rsidRPr="00EA2A39">
              <w:rPr>
                <w:rFonts w:ascii="Times New Roman" w:hAnsi="Times New Roman" w:cs="Times New Roman"/>
              </w:rPr>
              <w:t>тауарды</w:t>
            </w:r>
            <w:proofErr w:type="spellEnd"/>
            <w:r w:rsidRPr="00EA2A39">
              <w:rPr>
                <w:rFonts w:ascii="Times New Roman" w:hAnsi="Times New Roman" w:cs="Times New Roman"/>
              </w:rPr>
              <w:t xml:space="preserve"> қайдан </w:t>
            </w:r>
            <w:proofErr w:type="spellStart"/>
            <w:r w:rsidRPr="00EA2A39">
              <w:rPr>
                <w:rFonts w:ascii="Times New Roman" w:hAnsi="Times New Roman" w:cs="Times New Roman"/>
              </w:rPr>
              <w:t>сатып</w:t>
            </w:r>
            <w:proofErr w:type="spellEnd"/>
            <w:r w:rsidRPr="00EA2A39">
              <w:rPr>
                <w:rFonts w:ascii="Times New Roman" w:hAnsi="Times New Roman" w:cs="Times New Roman"/>
              </w:rPr>
              <w:t xml:space="preserve"> алуға </w:t>
            </w:r>
            <w:proofErr w:type="spellStart"/>
            <w:r w:rsidRPr="00EA2A39">
              <w:rPr>
                <w:rFonts w:ascii="Times New Roman" w:hAnsi="Times New Roman" w:cs="Times New Roman"/>
              </w:rPr>
              <w:t>болатынын</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ескерту</w:t>
            </w:r>
            <w:proofErr w:type="spellEnd"/>
            <w:r w:rsidRPr="00EA2A39">
              <w:rPr>
                <w:rFonts w:ascii="Times New Roman" w:hAnsi="Times New Roman" w:cs="Times New Roman"/>
              </w:rPr>
              <w:t xml:space="preserve">. Маусымаралық кезеңде тұтынушының </w:t>
            </w:r>
            <w:proofErr w:type="spellStart"/>
            <w:r w:rsidRPr="00EA2A39">
              <w:rPr>
                <w:rFonts w:ascii="Times New Roman" w:hAnsi="Times New Roman" w:cs="Times New Roman"/>
              </w:rPr>
              <w:t>тауарды</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есінде</w:t>
            </w:r>
            <w:proofErr w:type="spellEnd"/>
            <w:r w:rsidRPr="00EA2A39">
              <w:rPr>
                <w:rFonts w:ascii="Times New Roman" w:hAnsi="Times New Roman" w:cs="Times New Roman"/>
              </w:rPr>
              <w:t xml:space="preserve"> сақтауына қол </w:t>
            </w:r>
            <w:proofErr w:type="spellStart"/>
            <w:r w:rsidRPr="00EA2A39">
              <w:rPr>
                <w:rFonts w:ascii="Times New Roman" w:hAnsi="Times New Roman" w:cs="Times New Roman"/>
              </w:rPr>
              <w:t>жеткізу</w:t>
            </w:r>
            <w:proofErr w:type="spellEnd"/>
            <w:r w:rsidRPr="00EA2A39">
              <w:rPr>
                <w:rFonts w:ascii="Times New Roman" w:hAnsi="Times New Roman" w:cs="Times New Roman"/>
              </w:rPr>
              <w:t xml:space="preserve"> + </w:t>
            </w:r>
            <w:proofErr w:type="spellStart"/>
            <w:r w:rsidRPr="00EA2A39">
              <w:rPr>
                <w:rFonts w:ascii="Times New Roman" w:hAnsi="Times New Roman" w:cs="Times New Roman"/>
              </w:rPr>
              <w:t>тауар</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туралы</w:t>
            </w:r>
            <w:proofErr w:type="spellEnd"/>
            <w:r w:rsidRPr="00EA2A39">
              <w:rPr>
                <w:rFonts w:ascii="Times New Roman" w:hAnsi="Times New Roman" w:cs="Times New Roman"/>
              </w:rPr>
              <w:t xml:space="preserve"> жоғары деңгейде </w:t>
            </w:r>
            <w:proofErr w:type="spellStart"/>
            <w:r w:rsidRPr="00EA2A39">
              <w:rPr>
                <w:rFonts w:ascii="Times New Roman" w:hAnsi="Times New Roman" w:cs="Times New Roman"/>
              </w:rPr>
              <w:t>хабардар</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болуын</w:t>
            </w:r>
            <w:proofErr w:type="spellEnd"/>
            <w:r w:rsidRPr="00EA2A39">
              <w:rPr>
                <w:rFonts w:ascii="Times New Roman" w:hAnsi="Times New Roman" w:cs="Times New Roman"/>
              </w:rPr>
              <w:t xml:space="preserve"> қолдап </w:t>
            </w:r>
            <w:proofErr w:type="spellStart"/>
            <w:r w:rsidRPr="00EA2A39">
              <w:rPr>
                <w:rFonts w:ascii="Times New Roman" w:hAnsi="Times New Roman" w:cs="Times New Roman"/>
              </w:rPr>
              <w:t>отыру</w:t>
            </w:r>
            <w:proofErr w:type="spellEnd"/>
            <w:r w:rsidRPr="00EA2A39">
              <w:rPr>
                <w:rFonts w:ascii="Times New Roman" w:hAnsi="Times New Roman" w:cs="Times New Roman"/>
              </w:rPr>
              <w:t>.</w:t>
            </w:r>
          </w:p>
        </w:tc>
      </w:tr>
    </w:tbl>
    <w:p w:rsidR="00EA2A39" w:rsidRPr="00EA2A39" w:rsidRDefault="00EA2A39" w:rsidP="00EA2A39">
      <w:pPr>
        <w:rPr>
          <w:rFonts w:ascii="Times New Roman" w:hAnsi="Times New Roman" w:cs="Times New Roman"/>
        </w:rPr>
      </w:pPr>
    </w:p>
    <w:p w:rsidR="00EA2A39" w:rsidRPr="00EA2A39" w:rsidRDefault="00EA2A39" w:rsidP="00EA2A39">
      <w:pPr>
        <w:rPr>
          <w:rFonts w:ascii="Times New Roman" w:hAnsi="Times New Roman" w:cs="Times New Roman"/>
        </w:rPr>
      </w:pPr>
    </w:p>
    <w:p w:rsidR="00EA2A39" w:rsidRPr="00EA2A39" w:rsidRDefault="00EA2A39" w:rsidP="00EA2A39">
      <w:pPr>
        <w:jc w:val="center"/>
        <w:rPr>
          <w:rFonts w:ascii="Times New Roman" w:hAnsi="Times New Roman" w:cs="Times New Roman"/>
          <w:b/>
        </w:rPr>
      </w:pPr>
      <w:r w:rsidRPr="00EA2A39">
        <w:rPr>
          <w:rFonts w:ascii="Times New Roman" w:hAnsi="Times New Roman" w:cs="Times New Roman"/>
          <w:b/>
        </w:rPr>
        <w:t xml:space="preserve">в) </w:t>
      </w:r>
      <w:proofErr w:type="spellStart"/>
      <w:r w:rsidRPr="00EA2A39">
        <w:rPr>
          <w:rFonts w:ascii="Times New Roman" w:hAnsi="Times New Roman" w:cs="Times New Roman"/>
          <w:b/>
        </w:rPr>
        <w:t>Ынталандыру</w:t>
      </w:r>
      <w:proofErr w:type="spellEnd"/>
      <w:r w:rsidRPr="00EA2A39">
        <w:rPr>
          <w:rFonts w:ascii="Times New Roman" w:hAnsi="Times New Roman" w:cs="Times New Roman"/>
          <w:b/>
        </w:rPr>
        <w:t xml:space="preserve"> кешенің құрамын айқындайтын </w:t>
      </w:r>
      <w:proofErr w:type="spellStart"/>
      <w:r w:rsidRPr="00EA2A39">
        <w:rPr>
          <w:rFonts w:ascii="Times New Roman" w:hAnsi="Times New Roman" w:cs="Times New Roman"/>
          <w:b/>
        </w:rPr>
        <w:t>факторлар</w:t>
      </w:r>
      <w:proofErr w:type="spellEnd"/>
      <w:r w:rsidRPr="00EA2A39">
        <w:rPr>
          <w:rFonts w:ascii="Times New Roman" w:hAnsi="Times New Roman" w:cs="Times New Roman"/>
          <w:b/>
        </w:rPr>
        <w:t xml:space="preserve"> </w:t>
      </w:r>
    </w:p>
    <w:p w:rsidR="00EA2A39" w:rsidRPr="00EA2A39" w:rsidRDefault="00EA2A39" w:rsidP="00EA2A39">
      <w:pPr>
        <w:rPr>
          <w:rFonts w:ascii="Times New Roman" w:hAnsi="Times New Roman" w:cs="Times New Roman"/>
        </w:rPr>
      </w:pPr>
      <w:proofErr w:type="spellStart"/>
      <w:r w:rsidRPr="00EA2A39">
        <w:rPr>
          <w:rFonts w:ascii="Times New Roman" w:hAnsi="Times New Roman" w:cs="Times New Roman"/>
          <w:b/>
          <w:i/>
        </w:rPr>
        <w:t>Тауар</w:t>
      </w:r>
      <w:proofErr w:type="spellEnd"/>
      <w:r w:rsidRPr="00EA2A39">
        <w:rPr>
          <w:rFonts w:ascii="Times New Roman" w:hAnsi="Times New Roman" w:cs="Times New Roman"/>
          <w:b/>
          <w:i/>
        </w:rPr>
        <w:t xml:space="preserve"> </w:t>
      </w:r>
      <w:proofErr w:type="spellStart"/>
      <w:r w:rsidRPr="00EA2A39">
        <w:rPr>
          <w:rFonts w:ascii="Times New Roman" w:hAnsi="Times New Roman" w:cs="Times New Roman"/>
          <w:b/>
          <w:i/>
        </w:rPr>
        <w:t>немесе</w:t>
      </w:r>
      <w:proofErr w:type="spellEnd"/>
      <w:r w:rsidRPr="00EA2A39">
        <w:rPr>
          <w:rFonts w:ascii="Times New Roman" w:hAnsi="Times New Roman" w:cs="Times New Roman"/>
          <w:b/>
          <w:i/>
        </w:rPr>
        <w:t xml:space="preserve"> нарықтың тұрпаты</w:t>
      </w:r>
      <w:proofErr w:type="gramStart"/>
      <w:r w:rsidRPr="00EA2A39">
        <w:rPr>
          <w:rFonts w:ascii="Times New Roman" w:hAnsi="Times New Roman" w:cs="Times New Roman"/>
          <w:b/>
          <w:i/>
        </w:rPr>
        <w:t>.</w:t>
      </w:r>
      <w:r w:rsidRPr="00EA2A39">
        <w:rPr>
          <w:rFonts w:ascii="Times New Roman" w:hAnsi="Times New Roman" w:cs="Times New Roman"/>
        </w:rPr>
        <w:t>Т</w:t>
      </w:r>
      <w:proofErr w:type="gramEnd"/>
      <w:r w:rsidRPr="00EA2A39">
        <w:rPr>
          <w:rFonts w:ascii="Times New Roman" w:hAnsi="Times New Roman" w:cs="Times New Roman"/>
        </w:rPr>
        <w:t xml:space="preserve">ұтынушылар нарығында және өнеркәсіп </w:t>
      </w:r>
      <w:proofErr w:type="spellStart"/>
      <w:r w:rsidRPr="00EA2A39">
        <w:rPr>
          <w:rFonts w:ascii="Times New Roman" w:hAnsi="Times New Roman" w:cs="Times New Roman"/>
        </w:rPr>
        <w:t>тауарлары</w:t>
      </w:r>
      <w:proofErr w:type="spellEnd"/>
      <w:r w:rsidRPr="00EA2A39">
        <w:rPr>
          <w:rFonts w:ascii="Times New Roman" w:hAnsi="Times New Roman" w:cs="Times New Roman"/>
        </w:rPr>
        <w:t xml:space="preserve"> нарығында </w:t>
      </w:r>
      <w:proofErr w:type="spellStart"/>
      <w:r w:rsidRPr="00EA2A39">
        <w:rPr>
          <w:rFonts w:ascii="Times New Roman" w:hAnsi="Times New Roman" w:cs="Times New Roman"/>
        </w:rPr>
        <w:t>ынталандыру</w:t>
      </w:r>
      <w:proofErr w:type="spellEnd"/>
      <w:r w:rsidRPr="00EA2A39">
        <w:rPr>
          <w:rFonts w:ascii="Times New Roman" w:hAnsi="Times New Roman" w:cs="Times New Roman"/>
        </w:rPr>
        <w:t xml:space="preserve"> құралдарының </w:t>
      </w:r>
      <w:proofErr w:type="spellStart"/>
      <w:r w:rsidRPr="00EA2A39">
        <w:rPr>
          <w:rFonts w:ascii="Times New Roman" w:hAnsi="Times New Roman" w:cs="Times New Roman"/>
        </w:rPr>
        <w:t>тиімділігі</w:t>
      </w:r>
      <w:proofErr w:type="spellEnd"/>
      <w:r w:rsidRPr="00EA2A39">
        <w:rPr>
          <w:rFonts w:ascii="Times New Roman" w:hAnsi="Times New Roman" w:cs="Times New Roman"/>
        </w:rPr>
        <w:t xml:space="preserve"> әртүрлі. Кеңінен тұтынылатын  </w:t>
      </w:r>
      <w:proofErr w:type="spellStart"/>
      <w:r w:rsidRPr="00EA2A39">
        <w:rPr>
          <w:rFonts w:ascii="Times New Roman" w:hAnsi="Times New Roman" w:cs="Times New Roman"/>
        </w:rPr>
        <w:t>тауарлар</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фирмалары</w:t>
      </w:r>
      <w:proofErr w:type="spellEnd"/>
      <w:r w:rsidRPr="00EA2A39">
        <w:rPr>
          <w:rFonts w:ascii="Times New Roman" w:hAnsi="Times New Roman" w:cs="Times New Roman"/>
        </w:rPr>
        <w:t xml:space="preserve"> қаражатын </w:t>
      </w:r>
      <w:proofErr w:type="spellStart"/>
      <w:r w:rsidRPr="00EA2A39">
        <w:rPr>
          <w:rFonts w:ascii="Times New Roman" w:hAnsi="Times New Roman" w:cs="Times New Roman"/>
        </w:rPr>
        <w:t>негізінен</w:t>
      </w:r>
      <w:proofErr w:type="spellEnd"/>
      <w:r w:rsidRPr="00EA2A39">
        <w:rPr>
          <w:rFonts w:ascii="Times New Roman" w:hAnsi="Times New Roman" w:cs="Times New Roman"/>
        </w:rPr>
        <w:t xml:space="preserve"> жарнамаға, тек </w:t>
      </w:r>
      <w:proofErr w:type="spellStart"/>
      <w:r w:rsidRPr="00EA2A39">
        <w:rPr>
          <w:rFonts w:ascii="Times New Roman" w:hAnsi="Times New Roman" w:cs="Times New Roman"/>
        </w:rPr>
        <w:t>содан</w:t>
      </w:r>
      <w:proofErr w:type="spellEnd"/>
      <w:r w:rsidRPr="00EA2A39">
        <w:rPr>
          <w:rFonts w:ascii="Times New Roman" w:hAnsi="Times New Roman" w:cs="Times New Roman"/>
        </w:rPr>
        <w:t xml:space="preserve"> соң ғана өткізуді ынталандыруға,  </w:t>
      </w:r>
      <w:proofErr w:type="spellStart"/>
      <w:r w:rsidRPr="00EA2A39">
        <w:rPr>
          <w:rFonts w:ascii="Times New Roman" w:hAnsi="Times New Roman" w:cs="Times New Roman"/>
        </w:rPr>
        <w:t>жеке</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сатуды</w:t>
      </w:r>
      <w:proofErr w:type="spellEnd"/>
      <w:r w:rsidRPr="00EA2A39">
        <w:rPr>
          <w:rFonts w:ascii="Times New Roman" w:hAnsi="Times New Roman" w:cs="Times New Roman"/>
        </w:rPr>
        <w:t xml:space="preserve"> ұйымдастыруға, соңғы </w:t>
      </w:r>
      <w:proofErr w:type="spellStart"/>
      <w:r w:rsidRPr="00EA2A39">
        <w:rPr>
          <w:rFonts w:ascii="Times New Roman" w:hAnsi="Times New Roman" w:cs="Times New Roman"/>
        </w:rPr>
        <w:t>кезекте</w:t>
      </w:r>
      <w:proofErr w:type="spellEnd"/>
      <w:r w:rsidRPr="00EA2A39">
        <w:rPr>
          <w:rFonts w:ascii="Times New Roman" w:hAnsi="Times New Roman" w:cs="Times New Roman"/>
        </w:rPr>
        <w:t xml:space="preserve">  насихатқа жұмсайды. Өнеркәсіптік </w:t>
      </w:r>
      <w:proofErr w:type="spellStart"/>
      <w:r w:rsidRPr="00EA2A39">
        <w:rPr>
          <w:rFonts w:ascii="Times New Roman" w:hAnsi="Times New Roman" w:cs="Times New Roman"/>
        </w:rPr>
        <w:t>тауарлар</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фирмасы</w:t>
      </w:r>
      <w:proofErr w:type="spellEnd"/>
      <w:r w:rsidRPr="00EA2A39">
        <w:rPr>
          <w:rFonts w:ascii="Times New Roman" w:hAnsi="Times New Roman" w:cs="Times New Roman"/>
        </w:rPr>
        <w:t xml:space="preserve"> қаражатының </w:t>
      </w:r>
      <w:proofErr w:type="spellStart"/>
      <w:r w:rsidRPr="00EA2A39">
        <w:rPr>
          <w:rFonts w:ascii="Times New Roman" w:hAnsi="Times New Roman" w:cs="Times New Roman"/>
        </w:rPr>
        <w:t>негізгі</w:t>
      </w:r>
      <w:proofErr w:type="spellEnd"/>
      <w:r w:rsidRPr="00EA2A39">
        <w:rPr>
          <w:rFonts w:ascii="Times New Roman" w:hAnsi="Times New Roman" w:cs="Times New Roman"/>
        </w:rPr>
        <w:t xml:space="preserve"> бөлігін </w:t>
      </w:r>
      <w:proofErr w:type="spellStart"/>
      <w:r w:rsidRPr="00EA2A39">
        <w:rPr>
          <w:rFonts w:ascii="Times New Roman" w:hAnsi="Times New Roman" w:cs="Times New Roman"/>
        </w:rPr>
        <w:t>жеке</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сауданы</w:t>
      </w:r>
      <w:proofErr w:type="spellEnd"/>
      <w:r w:rsidRPr="00EA2A39">
        <w:rPr>
          <w:rFonts w:ascii="Times New Roman" w:hAnsi="Times New Roman" w:cs="Times New Roman"/>
        </w:rPr>
        <w:t xml:space="preserve"> ұйымдастыруға, ал қалғаны ақшаны өткізуді ынталандыруға, жарнамаға және насихатқа бөлді.                                                                                                                                </w:t>
      </w:r>
      <w:r w:rsidRPr="00EA2A39">
        <w:rPr>
          <w:rFonts w:ascii="Times New Roman" w:hAnsi="Times New Roman" w:cs="Times New Roman"/>
          <w:b/>
        </w:rPr>
        <w:t xml:space="preserve">Тұтынушыларды тауарға </w:t>
      </w:r>
      <w:proofErr w:type="spellStart"/>
      <w:r w:rsidRPr="00EA2A39">
        <w:rPr>
          <w:rFonts w:ascii="Times New Roman" w:hAnsi="Times New Roman" w:cs="Times New Roman"/>
          <w:b/>
        </w:rPr>
        <w:t>тарту</w:t>
      </w:r>
      <w:proofErr w:type="spellEnd"/>
      <w:r w:rsidRPr="00EA2A39">
        <w:rPr>
          <w:rFonts w:ascii="Times New Roman" w:hAnsi="Times New Roman" w:cs="Times New Roman"/>
          <w:b/>
        </w:rPr>
        <w:t xml:space="preserve">, </w:t>
      </w:r>
      <w:proofErr w:type="spellStart"/>
      <w:r w:rsidRPr="00EA2A39">
        <w:rPr>
          <w:rFonts w:ascii="Times New Roman" w:hAnsi="Times New Roman" w:cs="Times New Roman"/>
          <w:b/>
        </w:rPr>
        <w:t>ынталандыру</w:t>
      </w:r>
      <w:proofErr w:type="spellEnd"/>
      <w:r w:rsidRPr="00EA2A39">
        <w:rPr>
          <w:rFonts w:ascii="Times New Roman" w:hAnsi="Times New Roman" w:cs="Times New Roman"/>
          <w:b/>
        </w:rPr>
        <w:t xml:space="preserve"> </w:t>
      </w:r>
      <w:proofErr w:type="spellStart"/>
      <w:r w:rsidRPr="00EA2A39">
        <w:rPr>
          <w:rFonts w:ascii="Times New Roman" w:hAnsi="Times New Roman" w:cs="Times New Roman"/>
          <w:b/>
        </w:rPr>
        <w:t>стратегиясы</w:t>
      </w:r>
      <w:proofErr w:type="gramStart"/>
      <w:r w:rsidRPr="00EA2A39">
        <w:rPr>
          <w:rFonts w:ascii="Times New Roman" w:hAnsi="Times New Roman" w:cs="Times New Roman"/>
          <w:b/>
        </w:rPr>
        <w:t>.</w:t>
      </w:r>
      <w:r w:rsidRPr="00EA2A39">
        <w:rPr>
          <w:rFonts w:ascii="Times New Roman" w:hAnsi="Times New Roman" w:cs="Times New Roman"/>
        </w:rPr>
        <w:t>Ы</w:t>
      </w:r>
      <w:proofErr w:type="gramEnd"/>
      <w:r w:rsidRPr="00EA2A39">
        <w:rPr>
          <w:rFonts w:ascii="Times New Roman" w:hAnsi="Times New Roman" w:cs="Times New Roman"/>
        </w:rPr>
        <w:t>нталандыру</w:t>
      </w:r>
      <w:proofErr w:type="spellEnd"/>
      <w:r w:rsidRPr="00EA2A39">
        <w:rPr>
          <w:rFonts w:ascii="Times New Roman" w:hAnsi="Times New Roman" w:cs="Times New Roman"/>
        </w:rPr>
        <w:t xml:space="preserve"> кешенінің құрамы көбіне фирманың </w:t>
      </w:r>
      <w:proofErr w:type="spellStart"/>
      <w:r w:rsidRPr="00EA2A39">
        <w:rPr>
          <w:rFonts w:ascii="Times New Roman" w:hAnsi="Times New Roman" w:cs="Times New Roman"/>
        </w:rPr>
        <w:t>сатуды</w:t>
      </w:r>
      <w:proofErr w:type="spellEnd"/>
      <w:r w:rsidRPr="00EA2A39">
        <w:rPr>
          <w:rFonts w:ascii="Times New Roman" w:hAnsi="Times New Roman" w:cs="Times New Roman"/>
        </w:rPr>
        <w:t xml:space="preserve"> қамтамасыз етудің қандай </w:t>
      </w:r>
      <w:proofErr w:type="spellStart"/>
      <w:r w:rsidRPr="00EA2A39">
        <w:rPr>
          <w:rFonts w:ascii="Times New Roman" w:hAnsi="Times New Roman" w:cs="Times New Roman"/>
        </w:rPr>
        <w:t>стратегиясын</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тауарды</w:t>
      </w:r>
      <w:proofErr w:type="spellEnd"/>
      <w:r w:rsidRPr="00EA2A39">
        <w:rPr>
          <w:rFonts w:ascii="Times New Roman" w:hAnsi="Times New Roman" w:cs="Times New Roman"/>
        </w:rPr>
        <w:t xml:space="preserve"> ынталандырудың қандай </w:t>
      </w:r>
      <w:proofErr w:type="spellStart"/>
      <w:r w:rsidRPr="00EA2A39">
        <w:rPr>
          <w:rFonts w:ascii="Times New Roman" w:hAnsi="Times New Roman" w:cs="Times New Roman"/>
        </w:rPr>
        <w:t>стратегиясын</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немесе</w:t>
      </w:r>
      <w:proofErr w:type="spellEnd"/>
      <w:r w:rsidRPr="00EA2A39">
        <w:rPr>
          <w:rFonts w:ascii="Times New Roman" w:hAnsi="Times New Roman" w:cs="Times New Roman"/>
        </w:rPr>
        <w:t xml:space="preserve"> тұтынушыларды тауарға тартудың қандай </w:t>
      </w:r>
      <w:proofErr w:type="spellStart"/>
      <w:r w:rsidRPr="00EA2A39">
        <w:rPr>
          <w:rFonts w:ascii="Times New Roman" w:hAnsi="Times New Roman" w:cs="Times New Roman"/>
        </w:rPr>
        <w:t>стратегиясын</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пайдалануына</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байланысты</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b/>
        </w:rPr>
        <w:t>Сатып</w:t>
      </w:r>
      <w:proofErr w:type="spellEnd"/>
      <w:r w:rsidRPr="00EA2A39">
        <w:rPr>
          <w:rFonts w:ascii="Times New Roman" w:hAnsi="Times New Roman" w:cs="Times New Roman"/>
          <w:b/>
        </w:rPr>
        <w:t xml:space="preserve"> алушының даярлық деңгей</w:t>
      </w:r>
      <w:proofErr w:type="gramStart"/>
      <w:r w:rsidRPr="00EA2A39">
        <w:rPr>
          <w:rFonts w:ascii="Times New Roman" w:hAnsi="Times New Roman" w:cs="Times New Roman"/>
          <w:b/>
        </w:rPr>
        <w:t>і.</w:t>
      </w:r>
      <w:proofErr w:type="gramEnd"/>
      <w:r w:rsidRPr="00EA2A39">
        <w:rPr>
          <w:rFonts w:ascii="Times New Roman" w:hAnsi="Times New Roman" w:cs="Times New Roman"/>
        </w:rPr>
        <w:t xml:space="preserve">Осыған </w:t>
      </w:r>
      <w:proofErr w:type="spellStart"/>
      <w:r w:rsidRPr="00EA2A39">
        <w:rPr>
          <w:rFonts w:ascii="Times New Roman" w:hAnsi="Times New Roman" w:cs="Times New Roman"/>
        </w:rPr>
        <w:t>байланысты</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ынталандыру</w:t>
      </w:r>
      <w:proofErr w:type="spellEnd"/>
      <w:r w:rsidRPr="00EA2A39">
        <w:rPr>
          <w:rFonts w:ascii="Times New Roman" w:hAnsi="Times New Roman" w:cs="Times New Roman"/>
        </w:rPr>
        <w:t xml:space="preserve"> құралданың пайдалығын да әртүрлі </w:t>
      </w:r>
      <w:proofErr w:type="spellStart"/>
      <w:r w:rsidRPr="00EA2A39">
        <w:rPr>
          <w:rFonts w:ascii="Times New Roman" w:hAnsi="Times New Roman" w:cs="Times New Roman"/>
        </w:rPr>
        <w:t>болады</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Хабардар</w:t>
      </w:r>
      <w:proofErr w:type="spellEnd"/>
      <w:r w:rsidRPr="00EA2A39">
        <w:rPr>
          <w:rFonts w:ascii="Times New Roman" w:hAnsi="Times New Roman" w:cs="Times New Roman"/>
        </w:rPr>
        <w:t xml:space="preserve"> болған кезеңде </w:t>
      </w:r>
      <w:proofErr w:type="spellStart"/>
      <w:r w:rsidRPr="00EA2A39">
        <w:rPr>
          <w:rFonts w:ascii="Times New Roman" w:hAnsi="Times New Roman" w:cs="Times New Roman"/>
        </w:rPr>
        <w:t>жарнама</w:t>
      </w:r>
      <w:proofErr w:type="spellEnd"/>
      <w:r w:rsidRPr="00EA2A39">
        <w:rPr>
          <w:rFonts w:ascii="Times New Roman" w:hAnsi="Times New Roman" w:cs="Times New Roman"/>
        </w:rPr>
        <w:t xml:space="preserve"> және </w:t>
      </w:r>
      <w:proofErr w:type="spellStart"/>
      <w:r w:rsidRPr="00EA2A39">
        <w:rPr>
          <w:rFonts w:ascii="Times New Roman" w:hAnsi="Times New Roman" w:cs="Times New Roman"/>
        </w:rPr>
        <w:t>насихат</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негізгі</w:t>
      </w:r>
      <w:proofErr w:type="spellEnd"/>
      <w:r w:rsidRPr="00EA2A39">
        <w:rPr>
          <w:rFonts w:ascii="Times New Roman" w:hAnsi="Times New Roman" w:cs="Times New Roman"/>
        </w:rPr>
        <w:t xml:space="preserve"> </w:t>
      </w:r>
      <w:proofErr w:type="gramStart"/>
      <w:r w:rsidRPr="00EA2A39">
        <w:rPr>
          <w:rFonts w:ascii="Times New Roman" w:hAnsi="Times New Roman" w:cs="Times New Roman"/>
        </w:rPr>
        <w:t>р</w:t>
      </w:r>
      <w:proofErr w:type="gramEnd"/>
      <w:r w:rsidRPr="00EA2A39">
        <w:rPr>
          <w:rFonts w:ascii="Times New Roman" w:hAnsi="Times New Roman" w:cs="Times New Roman"/>
        </w:rPr>
        <w:t xml:space="preserve">өл атқарады. Тұтынушы </w:t>
      </w:r>
      <w:proofErr w:type="spellStart"/>
      <w:r w:rsidRPr="00EA2A39">
        <w:rPr>
          <w:rFonts w:ascii="Times New Roman" w:hAnsi="Times New Roman" w:cs="Times New Roman"/>
        </w:rPr>
        <w:t>сеніміне</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бі</w:t>
      </w:r>
      <w:proofErr w:type="gramStart"/>
      <w:r w:rsidRPr="00EA2A39">
        <w:rPr>
          <w:rFonts w:ascii="Times New Roman" w:hAnsi="Times New Roman" w:cs="Times New Roman"/>
        </w:rPr>
        <w:t>р</w:t>
      </w:r>
      <w:proofErr w:type="gramEnd"/>
      <w:r w:rsidRPr="00EA2A39">
        <w:rPr>
          <w:rFonts w:ascii="Times New Roman" w:hAnsi="Times New Roman" w:cs="Times New Roman"/>
        </w:rPr>
        <w:t>інші</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кезекте</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жеке</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дербес</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сату</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техникасы</w:t>
      </w:r>
      <w:proofErr w:type="spellEnd"/>
      <w:r w:rsidRPr="00EA2A39">
        <w:rPr>
          <w:rFonts w:ascii="Times New Roman" w:hAnsi="Times New Roman" w:cs="Times New Roman"/>
        </w:rPr>
        <w:t xml:space="preserve"> және </w:t>
      </w:r>
      <w:proofErr w:type="spellStart"/>
      <w:r w:rsidRPr="00EA2A39">
        <w:rPr>
          <w:rFonts w:ascii="Times New Roman" w:hAnsi="Times New Roman" w:cs="Times New Roman"/>
        </w:rPr>
        <w:t>одан</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аздау</w:t>
      </w:r>
      <w:proofErr w:type="spellEnd"/>
      <w:r w:rsidRPr="00EA2A39">
        <w:rPr>
          <w:rFonts w:ascii="Times New Roman" w:hAnsi="Times New Roman" w:cs="Times New Roman"/>
        </w:rPr>
        <w:t xml:space="preserve"> мөлшерде – </w:t>
      </w:r>
      <w:proofErr w:type="spellStart"/>
      <w:r w:rsidRPr="00EA2A39">
        <w:rPr>
          <w:rFonts w:ascii="Times New Roman" w:hAnsi="Times New Roman" w:cs="Times New Roman"/>
        </w:rPr>
        <w:t>жарнама</w:t>
      </w:r>
      <w:proofErr w:type="spellEnd"/>
      <w:r w:rsidRPr="00EA2A39">
        <w:rPr>
          <w:rFonts w:ascii="Times New Roman" w:hAnsi="Times New Roman" w:cs="Times New Roman"/>
        </w:rPr>
        <w:t xml:space="preserve"> ықпал  </w:t>
      </w:r>
      <w:proofErr w:type="spellStart"/>
      <w:r w:rsidRPr="00EA2A39">
        <w:rPr>
          <w:rFonts w:ascii="Times New Roman" w:hAnsi="Times New Roman" w:cs="Times New Roman"/>
        </w:rPr>
        <w:t>етеді</w:t>
      </w:r>
      <w:proofErr w:type="spellEnd"/>
      <w:r w:rsidRPr="00EA2A39">
        <w:rPr>
          <w:rFonts w:ascii="Times New Roman" w:hAnsi="Times New Roman" w:cs="Times New Roman"/>
        </w:rPr>
        <w:t xml:space="preserve">.  </w:t>
      </w:r>
    </w:p>
    <w:p w:rsidR="00EA2A39" w:rsidRPr="00EA2A39" w:rsidRDefault="00EA2A39" w:rsidP="00EA2A39">
      <w:pPr>
        <w:rPr>
          <w:rFonts w:ascii="Times New Roman" w:hAnsi="Times New Roman" w:cs="Times New Roman"/>
        </w:rPr>
      </w:pPr>
      <w:r w:rsidRPr="00EA2A39">
        <w:rPr>
          <w:rFonts w:ascii="Times New Roman" w:hAnsi="Times New Roman" w:cs="Times New Roman"/>
        </w:rPr>
        <w:t xml:space="preserve">                                    </w:t>
      </w:r>
    </w:p>
    <w:p w:rsidR="00EA2A39" w:rsidRPr="00EA2A39" w:rsidRDefault="00EA2A39" w:rsidP="00EA2A39">
      <w:pPr>
        <w:rPr>
          <w:rFonts w:ascii="Times New Roman" w:hAnsi="Times New Roman" w:cs="Times New Roman"/>
        </w:rPr>
      </w:pPr>
      <w:r w:rsidRPr="00EA2A39">
        <w:rPr>
          <w:rFonts w:ascii="Times New Roman" w:hAnsi="Times New Roman" w:cs="Times New Roman"/>
        </w:rPr>
        <w:t xml:space="preserve">  </w:t>
      </w:r>
      <w:r w:rsidRPr="00EA2A39">
        <w:rPr>
          <w:rFonts w:ascii="Times New Roman" w:hAnsi="Times New Roman" w:cs="Times New Roman"/>
          <w:b/>
        </w:rPr>
        <w:t>Тауардың өмірлі</w:t>
      </w:r>
      <w:proofErr w:type="gramStart"/>
      <w:r w:rsidRPr="00EA2A39">
        <w:rPr>
          <w:rFonts w:ascii="Times New Roman" w:hAnsi="Times New Roman" w:cs="Times New Roman"/>
          <w:b/>
        </w:rPr>
        <w:t>к</w:t>
      </w:r>
      <w:proofErr w:type="gramEnd"/>
      <w:r w:rsidRPr="00EA2A39">
        <w:rPr>
          <w:rFonts w:ascii="Times New Roman" w:hAnsi="Times New Roman" w:cs="Times New Roman"/>
          <w:b/>
        </w:rPr>
        <w:t xml:space="preserve"> циклы кезеңі. </w:t>
      </w:r>
      <w:proofErr w:type="spellStart"/>
      <w:r w:rsidRPr="00EA2A39">
        <w:rPr>
          <w:rFonts w:ascii="Times New Roman" w:hAnsi="Times New Roman" w:cs="Times New Roman"/>
        </w:rPr>
        <w:t>Ынталандыру</w:t>
      </w:r>
      <w:proofErr w:type="spellEnd"/>
      <w:r w:rsidRPr="00EA2A39">
        <w:rPr>
          <w:rFonts w:ascii="Times New Roman" w:hAnsi="Times New Roman" w:cs="Times New Roman"/>
        </w:rPr>
        <w:t xml:space="preserve"> құралдарының  </w:t>
      </w:r>
      <w:proofErr w:type="spellStart"/>
      <w:r w:rsidRPr="00EA2A39">
        <w:rPr>
          <w:rFonts w:ascii="Times New Roman" w:hAnsi="Times New Roman" w:cs="Times New Roman"/>
        </w:rPr>
        <w:t>тиімділігі</w:t>
      </w:r>
      <w:proofErr w:type="spellEnd"/>
      <w:r w:rsidRPr="00EA2A39">
        <w:rPr>
          <w:rFonts w:ascii="Times New Roman" w:hAnsi="Times New Roman" w:cs="Times New Roman"/>
        </w:rPr>
        <w:t xml:space="preserve"> тауардың өмірлік циклы кезеңіне </w:t>
      </w:r>
      <w:proofErr w:type="spellStart"/>
      <w:r w:rsidRPr="00EA2A39">
        <w:rPr>
          <w:rFonts w:ascii="Times New Roman" w:hAnsi="Times New Roman" w:cs="Times New Roman"/>
        </w:rPr>
        <w:t>байланысты</w:t>
      </w:r>
      <w:proofErr w:type="spellEnd"/>
      <w:r w:rsidRPr="00EA2A39">
        <w:rPr>
          <w:rFonts w:ascii="Times New Roman" w:hAnsi="Times New Roman" w:cs="Times New Roman"/>
        </w:rPr>
        <w:t xml:space="preserve"> әртүрлі  </w:t>
      </w:r>
      <w:proofErr w:type="spellStart"/>
      <w:r w:rsidRPr="00EA2A39">
        <w:rPr>
          <w:rFonts w:ascii="Times New Roman" w:hAnsi="Times New Roman" w:cs="Times New Roman"/>
        </w:rPr>
        <w:t>болады</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Тауарды</w:t>
      </w:r>
      <w:proofErr w:type="spellEnd"/>
      <w:r w:rsidRPr="00EA2A39">
        <w:rPr>
          <w:rFonts w:ascii="Times New Roman" w:hAnsi="Times New Roman" w:cs="Times New Roman"/>
        </w:rPr>
        <w:t xml:space="preserve"> нарыққа  шығару кезеңінде </w:t>
      </w:r>
      <w:proofErr w:type="spellStart"/>
      <w:r w:rsidRPr="00EA2A39">
        <w:rPr>
          <w:rFonts w:ascii="Times New Roman" w:hAnsi="Times New Roman" w:cs="Times New Roman"/>
        </w:rPr>
        <w:t>жарнама</w:t>
      </w:r>
      <w:proofErr w:type="spellEnd"/>
      <w:r w:rsidRPr="00EA2A39">
        <w:rPr>
          <w:rFonts w:ascii="Times New Roman" w:hAnsi="Times New Roman" w:cs="Times New Roman"/>
        </w:rPr>
        <w:t xml:space="preserve">  мен </w:t>
      </w:r>
      <w:proofErr w:type="spellStart"/>
      <w:r w:rsidRPr="00EA2A39">
        <w:rPr>
          <w:rFonts w:ascii="Times New Roman" w:hAnsi="Times New Roman" w:cs="Times New Roman"/>
        </w:rPr>
        <w:t>насихат</w:t>
      </w:r>
      <w:proofErr w:type="spellEnd"/>
      <w:r w:rsidRPr="00EA2A39">
        <w:rPr>
          <w:rFonts w:ascii="Times New Roman" w:hAnsi="Times New Roman" w:cs="Times New Roman"/>
        </w:rPr>
        <w:t xml:space="preserve"> ең </w:t>
      </w:r>
      <w:proofErr w:type="spellStart"/>
      <w:r w:rsidRPr="00EA2A39">
        <w:rPr>
          <w:rFonts w:ascii="Times New Roman" w:hAnsi="Times New Roman" w:cs="Times New Roman"/>
        </w:rPr>
        <w:t>тиімді</w:t>
      </w:r>
      <w:proofErr w:type="spellEnd"/>
      <w:r w:rsidRPr="00EA2A39">
        <w:rPr>
          <w:rFonts w:ascii="Times New Roman" w:hAnsi="Times New Roman" w:cs="Times New Roman"/>
        </w:rPr>
        <w:t xml:space="preserve"> құрал </w:t>
      </w:r>
      <w:proofErr w:type="spellStart"/>
      <w:r w:rsidRPr="00EA2A39">
        <w:rPr>
          <w:rFonts w:ascii="Times New Roman" w:hAnsi="Times New Roman" w:cs="Times New Roman"/>
        </w:rPr>
        <w:t>болып</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табылады</w:t>
      </w:r>
      <w:proofErr w:type="spellEnd"/>
      <w:r w:rsidRPr="00EA2A39">
        <w:rPr>
          <w:rFonts w:ascii="Times New Roman" w:hAnsi="Times New Roman" w:cs="Times New Roman"/>
        </w:rPr>
        <w:t xml:space="preserve">, бұл </w:t>
      </w:r>
      <w:proofErr w:type="spellStart"/>
      <w:r w:rsidRPr="00EA2A39">
        <w:rPr>
          <w:rFonts w:ascii="Times New Roman" w:hAnsi="Times New Roman" w:cs="Times New Roman"/>
        </w:rPr>
        <w:t>арада</w:t>
      </w:r>
      <w:proofErr w:type="spellEnd"/>
      <w:r w:rsidRPr="00EA2A39">
        <w:rPr>
          <w:rFonts w:ascii="Times New Roman" w:hAnsi="Times New Roman" w:cs="Times New Roman"/>
        </w:rPr>
        <w:t xml:space="preserve"> өнім өткізуді  </w:t>
      </w:r>
      <w:proofErr w:type="spellStart"/>
      <w:r w:rsidRPr="00EA2A39">
        <w:rPr>
          <w:rFonts w:ascii="Times New Roman" w:hAnsi="Times New Roman" w:cs="Times New Roman"/>
        </w:rPr>
        <w:t>ынталандыру</w:t>
      </w:r>
      <w:proofErr w:type="spellEnd"/>
      <w:r w:rsidRPr="00EA2A39">
        <w:rPr>
          <w:rFonts w:ascii="Times New Roman" w:hAnsi="Times New Roman" w:cs="Times New Roman"/>
        </w:rPr>
        <w:t xml:space="preserve"> тұтынушыға </w:t>
      </w:r>
      <w:proofErr w:type="spellStart"/>
      <w:r w:rsidRPr="00EA2A39">
        <w:rPr>
          <w:rFonts w:ascii="Times New Roman" w:hAnsi="Times New Roman" w:cs="Times New Roman"/>
        </w:rPr>
        <w:t>тауарды</w:t>
      </w:r>
      <w:proofErr w:type="spellEnd"/>
      <w:r w:rsidRPr="00EA2A39">
        <w:rPr>
          <w:rFonts w:ascii="Times New Roman" w:hAnsi="Times New Roman" w:cs="Times New Roman"/>
        </w:rPr>
        <w:t xml:space="preserve"> байқап көруге тұту тұ</w:t>
      </w:r>
      <w:proofErr w:type="gramStart"/>
      <w:r w:rsidRPr="00EA2A39">
        <w:rPr>
          <w:rFonts w:ascii="Times New Roman" w:hAnsi="Times New Roman" w:cs="Times New Roman"/>
        </w:rPr>
        <w:t>р</w:t>
      </w:r>
      <w:proofErr w:type="gramEnd"/>
      <w:r w:rsidRPr="00EA2A39">
        <w:rPr>
          <w:rFonts w:ascii="Times New Roman" w:hAnsi="Times New Roman" w:cs="Times New Roman"/>
        </w:rPr>
        <w:t xml:space="preserve">ғысынан алғанда </w:t>
      </w:r>
      <w:proofErr w:type="spellStart"/>
      <w:r w:rsidRPr="00EA2A39">
        <w:rPr>
          <w:rFonts w:ascii="Times New Roman" w:hAnsi="Times New Roman" w:cs="Times New Roman"/>
        </w:rPr>
        <w:t>пайдалы</w:t>
      </w:r>
      <w:proofErr w:type="spellEnd"/>
      <w:r w:rsidRPr="00EA2A39">
        <w:rPr>
          <w:rFonts w:ascii="Times New Roman" w:hAnsi="Times New Roman" w:cs="Times New Roman"/>
        </w:rPr>
        <w:t xml:space="preserve">. Өсу кезіңінде </w:t>
      </w:r>
      <w:proofErr w:type="spellStart"/>
      <w:r w:rsidRPr="00EA2A39">
        <w:rPr>
          <w:rFonts w:ascii="Times New Roman" w:hAnsi="Times New Roman" w:cs="Times New Roman"/>
        </w:rPr>
        <w:t>жарнама</w:t>
      </w:r>
      <w:proofErr w:type="spellEnd"/>
      <w:r w:rsidRPr="00EA2A39">
        <w:rPr>
          <w:rFonts w:ascii="Times New Roman" w:hAnsi="Times New Roman" w:cs="Times New Roman"/>
        </w:rPr>
        <w:t xml:space="preserve"> мен </w:t>
      </w:r>
      <w:proofErr w:type="spellStart"/>
      <w:r w:rsidRPr="00EA2A39">
        <w:rPr>
          <w:rFonts w:ascii="Times New Roman" w:hAnsi="Times New Roman" w:cs="Times New Roman"/>
        </w:rPr>
        <w:t>насихат</w:t>
      </w:r>
      <w:proofErr w:type="spellEnd"/>
      <w:r w:rsidRPr="00EA2A39">
        <w:rPr>
          <w:rFonts w:ascii="Times New Roman" w:hAnsi="Times New Roman" w:cs="Times New Roman"/>
        </w:rPr>
        <w:t xml:space="preserve"> өздерінің мәнін </w:t>
      </w:r>
      <w:proofErr w:type="spellStart"/>
      <w:r w:rsidRPr="00EA2A39">
        <w:rPr>
          <w:rFonts w:ascii="Times New Roman" w:hAnsi="Times New Roman" w:cs="Times New Roman"/>
        </w:rPr>
        <w:t>одан</w:t>
      </w:r>
      <w:proofErr w:type="spellEnd"/>
      <w:r w:rsidRPr="00EA2A39">
        <w:rPr>
          <w:rFonts w:ascii="Times New Roman" w:hAnsi="Times New Roman" w:cs="Times New Roman"/>
        </w:rPr>
        <w:t xml:space="preserve"> әрі сақтай </w:t>
      </w:r>
      <w:proofErr w:type="spellStart"/>
      <w:r w:rsidRPr="00EA2A39">
        <w:rPr>
          <w:rFonts w:ascii="Times New Roman" w:hAnsi="Times New Roman" w:cs="Times New Roman"/>
        </w:rPr>
        <w:t>береді</w:t>
      </w:r>
      <w:proofErr w:type="spellEnd"/>
      <w:r w:rsidRPr="00EA2A39">
        <w:rPr>
          <w:rFonts w:ascii="Times New Roman" w:hAnsi="Times New Roman" w:cs="Times New Roman"/>
        </w:rPr>
        <w:t xml:space="preserve">. Толысқан кезеңде өнім өткізуді </w:t>
      </w:r>
      <w:proofErr w:type="spellStart"/>
      <w:r w:rsidRPr="00EA2A39">
        <w:rPr>
          <w:rFonts w:ascii="Times New Roman" w:hAnsi="Times New Roman" w:cs="Times New Roman"/>
        </w:rPr>
        <w:t>ынталандыру</w:t>
      </w:r>
      <w:proofErr w:type="spellEnd"/>
      <w:r w:rsidRPr="00EA2A39">
        <w:rPr>
          <w:rFonts w:ascii="Times New Roman" w:hAnsi="Times New Roman" w:cs="Times New Roman"/>
        </w:rPr>
        <w:t xml:space="preserve"> маңызы </w:t>
      </w:r>
      <w:proofErr w:type="spellStart"/>
      <w:r w:rsidRPr="00EA2A39">
        <w:rPr>
          <w:rFonts w:ascii="Times New Roman" w:hAnsi="Times New Roman" w:cs="Times New Roman"/>
        </w:rPr>
        <w:t>жарнамамен</w:t>
      </w:r>
      <w:proofErr w:type="spellEnd"/>
      <w:r w:rsidRPr="00EA2A39">
        <w:rPr>
          <w:rFonts w:ascii="Times New Roman" w:hAnsi="Times New Roman" w:cs="Times New Roman"/>
        </w:rPr>
        <w:t xml:space="preserve"> салыстырғанда </w:t>
      </w:r>
      <w:proofErr w:type="spellStart"/>
      <w:r w:rsidRPr="00EA2A39">
        <w:rPr>
          <w:rFonts w:ascii="Times New Roman" w:hAnsi="Times New Roman" w:cs="Times New Roman"/>
        </w:rPr>
        <w:t>арта</w:t>
      </w:r>
      <w:proofErr w:type="spellEnd"/>
      <w:r w:rsidRPr="00EA2A39">
        <w:rPr>
          <w:rFonts w:ascii="Times New Roman" w:hAnsi="Times New Roman" w:cs="Times New Roman"/>
        </w:rPr>
        <w:t xml:space="preserve"> түседі. </w:t>
      </w:r>
      <w:proofErr w:type="spellStart"/>
      <w:r w:rsidRPr="00EA2A39">
        <w:rPr>
          <w:rFonts w:ascii="Times New Roman" w:hAnsi="Times New Roman" w:cs="Times New Roman"/>
        </w:rPr>
        <w:t>Марканы</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сатып</w:t>
      </w:r>
      <w:proofErr w:type="spellEnd"/>
      <w:r w:rsidRPr="00EA2A39">
        <w:rPr>
          <w:rFonts w:ascii="Times New Roman" w:hAnsi="Times New Roman" w:cs="Times New Roman"/>
        </w:rPr>
        <w:t xml:space="preserve"> алушыға  </w:t>
      </w:r>
      <w:proofErr w:type="spellStart"/>
      <w:r w:rsidRPr="00EA2A39">
        <w:rPr>
          <w:rFonts w:ascii="Times New Roman" w:hAnsi="Times New Roman" w:cs="Times New Roman"/>
        </w:rPr>
        <w:t>белгілі</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жарнама</w:t>
      </w:r>
      <w:proofErr w:type="spellEnd"/>
      <w:r w:rsidRPr="00EA2A39">
        <w:rPr>
          <w:rFonts w:ascii="Times New Roman" w:hAnsi="Times New Roman" w:cs="Times New Roman"/>
        </w:rPr>
        <w:t xml:space="preserve"> көмегімен </w:t>
      </w:r>
      <w:proofErr w:type="spellStart"/>
      <w:r w:rsidRPr="00EA2A39">
        <w:rPr>
          <w:rFonts w:ascii="Times New Roman" w:hAnsi="Times New Roman" w:cs="Times New Roman"/>
        </w:rPr>
        <w:t>еске</w:t>
      </w:r>
      <w:proofErr w:type="spellEnd"/>
      <w:r w:rsidRPr="00EA2A39">
        <w:rPr>
          <w:rFonts w:ascii="Times New Roman" w:hAnsi="Times New Roman" w:cs="Times New Roman"/>
        </w:rPr>
        <w:t xml:space="preserve"> салу қажет.                                    Құлдырау </w:t>
      </w:r>
      <w:proofErr w:type="spellStart"/>
      <w:r w:rsidRPr="00EA2A39">
        <w:rPr>
          <w:rFonts w:ascii="Times New Roman" w:hAnsi="Times New Roman" w:cs="Times New Roman"/>
        </w:rPr>
        <w:t>сатысында</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жарнама</w:t>
      </w:r>
      <w:proofErr w:type="spellEnd"/>
      <w:r w:rsidRPr="00EA2A39">
        <w:rPr>
          <w:rFonts w:ascii="Times New Roman" w:hAnsi="Times New Roman" w:cs="Times New Roman"/>
        </w:rPr>
        <w:t xml:space="preserve"> тек </w:t>
      </w:r>
      <w:proofErr w:type="spellStart"/>
      <w:r w:rsidRPr="00EA2A39">
        <w:rPr>
          <w:rFonts w:ascii="Times New Roman" w:hAnsi="Times New Roman" w:cs="Times New Roman"/>
        </w:rPr>
        <w:t>есте</w:t>
      </w:r>
      <w:proofErr w:type="spellEnd"/>
      <w:r w:rsidRPr="00EA2A39">
        <w:rPr>
          <w:rFonts w:ascii="Times New Roman" w:hAnsi="Times New Roman" w:cs="Times New Roman"/>
        </w:rPr>
        <w:t xml:space="preserve"> тү</w:t>
      </w:r>
      <w:proofErr w:type="gramStart"/>
      <w:r w:rsidRPr="00EA2A39">
        <w:rPr>
          <w:rFonts w:ascii="Times New Roman" w:hAnsi="Times New Roman" w:cs="Times New Roman"/>
        </w:rPr>
        <w:t>сіру</w:t>
      </w:r>
      <w:proofErr w:type="gramEnd"/>
      <w:r w:rsidRPr="00EA2A39">
        <w:rPr>
          <w:rFonts w:ascii="Times New Roman" w:hAnsi="Times New Roman" w:cs="Times New Roman"/>
        </w:rPr>
        <w:t xml:space="preserve"> үшін  </w:t>
      </w:r>
      <w:proofErr w:type="spellStart"/>
      <w:r w:rsidRPr="00EA2A39">
        <w:rPr>
          <w:rFonts w:ascii="Times New Roman" w:hAnsi="Times New Roman" w:cs="Times New Roman"/>
        </w:rPr>
        <w:t>керек</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насихат</w:t>
      </w:r>
      <w:proofErr w:type="spellEnd"/>
      <w:r w:rsidRPr="00EA2A39">
        <w:rPr>
          <w:rFonts w:ascii="Times New Roman" w:hAnsi="Times New Roman" w:cs="Times New Roman"/>
        </w:rPr>
        <w:t xml:space="preserve"> жоқтың қасы, </w:t>
      </w:r>
      <w:proofErr w:type="spellStart"/>
      <w:r w:rsidRPr="00EA2A39">
        <w:rPr>
          <w:rFonts w:ascii="Times New Roman" w:hAnsi="Times New Roman" w:cs="Times New Roman"/>
        </w:rPr>
        <w:t>коммивояжерлер</w:t>
      </w:r>
      <w:proofErr w:type="spellEnd"/>
      <w:r w:rsidRPr="00EA2A39">
        <w:rPr>
          <w:rFonts w:ascii="Times New Roman" w:hAnsi="Times New Roman" w:cs="Times New Roman"/>
        </w:rPr>
        <w:t xml:space="preserve"> тауарға </w:t>
      </w:r>
      <w:proofErr w:type="spellStart"/>
      <w:r w:rsidRPr="00EA2A39">
        <w:rPr>
          <w:rFonts w:ascii="Times New Roman" w:hAnsi="Times New Roman" w:cs="Times New Roman"/>
        </w:rPr>
        <w:t>тым</w:t>
      </w:r>
      <w:proofErr w:type="spellEnd"/>
      <w:r w:rsidRPr="00EA2A39">
        <w:rPr>
          <w:rFonts w:ascii="Times New Roman" w:hAnsi="Times New Roman" w:cs="Times New Roman"/>
        </w:rPr>
        <w:t xml:space="preserve"> аз көңіл бөлді. </w:t>
      </w:r>
      <w:proofErr w:type="spellStart"/>
      <w:r w:rsidRPr="00EA2A39">
        <w:rPr>
          <w:rFonts w:ascii="Times New Roman" w:hAnsi="Times New Roman" w:cs="Times New Roman"/>
        </w:rPr>
        <w:t>Алайда</w:t>
      </w:r>
      <w:proofErr w:type="spellEnd"/>
      <w:r w:rsidRPr="00EA2A39">
        <w:rPr>
          <w:rFonts w:ascii="Times New Roman" w:hAnsi="Times New Roman" w:cs="Times New Roman"/>
        </w:rPr>
        <w:t xml:space="preserve"> өнім өткізуді </w:t>
      </w:r>
      <w:proofErr w:type="spellStart"/>
      <w:r w:rsidRPr="00EA2A39">
        <w:rPr>
          <w:rFonts w:ascii="Times New Roman" w:hAnsi="Times New Roman" w:cs="Times New Roman"/>
        </w:rPr>
        <w:t>белсенді</w:t>
      </w:r>
      <w:proofErr w:type="spellEnd"/>
      <w:r w:rsidRPr="00EA2A39">
        <w:rPr>
          <w:rFonts w:ascii="Times New Roman" w:hAnsi="Times New Roman" w:cs="Times New Roman"/>
        </w:rPr>
        <w:t xml:space="preserve"> </w:t>
      </w:r>
      <w:proofErr w:type="spellStart"/>
      <w:r w:rsidRPr="00EA2A39">
        <w:rPr>
          <w:rFonts w:ascii="Times New Roman" w:hAnsi="Times New Roman" w:cs="Times New Roman"/>
        </w:rPr>
        <w:t>болып</w:t>
      </w:r>
      <w:proofErr w:type="spellEnd"/>
      <w:r w:rsidRPr="00EA2A39">
        <w:rPr>
          <w:rFonts w:ascii="Times New Roman" w:hAnsi="Times New Roman" w:cs="Times New Roman"/>
        </w:rPr>
        <w:t xml:space="preserve"> қала </w:t>
      </w:r>
      <w:proofErr w:type="spellStart"/>
      <w:r w:rsidRPr="00EA2A39">
        <w:rPr>
          <w:rFonts w:ascii="Times New Roman" w:hAnsi="Times New Roman" w:cs="Times New Roman"/>
        </w:rPr>
        <w:t>береді</w:t>
      </w:r>
      <w:proofErr w:type="spellEnd"/>
      <w:r w:rsidRPr="00EA2A39">
        <w:rPr>
          <w:rFonts w:ascii="Times New Roman" w:hAnsi="Times New Roman" w:cs="Times New Roman"/>
        </w:rPr>
        <w:t>.</w:t>
      </w: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sz w:val="28"/>
          <w:szCs w:val="28"/>
          <w:lang w:val="kk-KZ"/>
        </w:rPr>
      </w:pPr>
    </w:p>
    <w:p w:rsidR="00EA2A39" w:rsidRPr="00EA2A39" w:rsidRDefault="00EA2A39" w:rsidP="00EA2A39">
      <w:pPr>
        <w:ind w:firstLine="540"/>
        <w:rPr>
          <w:rFonts w:ascii="Times New Roman" w:hAnsi="Times New Roman" w:cs="Times New Roman"/>
          <w:lang w:val="kk-KZ"/>
        </w:rPr>
      </w:pPr>
    </w:p>
    <w:p w:rsidR="00EA2A39" w:rsidRPr="00EA2A39" w:rsidRDefault="00EA2A39" w:rsidP="00EA2A39">
      <w:pPr>
        <w:tabs>
          <w:tab w:val="left" w:pos="1140"/>
        </w:tabs>
        <w:rPr>
          <w:rFonts w:ascii="Times New Roman" w:hAnsi="Times New Roman" w:cs="Times New Roman"/>
          <w:sz w:val="28"/>
          <w:szCs w:val="28"/>
          <w:lang w:val="kk-KZ"/>
        </w:rPr>
      </w:pPr>
    </w:p>
    <w:p w:rsidR="00EA2A39" w:rsidRPr="00EA2A39" w:rsidRDefault="00EA2A39" w:rsidP="00EA2A39">
      <w:pPr>
        <w:tabs>
          <w:tab w:val="left" w:pos="1140"/>
        </w:tabs>
        <w:rPr>
          <w:rFonts w:ascii="Times New Roman" w:hAnsi="Times New Roman" w:cs="Times New Roman"/>
          <w:sz w:val="28"/>
          <w:szCs w:val="28"/>
          <w:lang w:val="kk-KZ"/>
        </w:rPr>
      </w:pPr>
      <w:r w:rsidRPr="00EA2A39">
        <w:rPr>
          <w:rFonts w:ascii="Times New Roman" w:hAnsi="Times New Roman" w:cs="Times New Roman"/>
          <w:sz w:val="28"/>
          <w:szCs w:val="28"/>
          <w:lang w:val="kk-KZ"/>
        </w:rPr>
        <w:t xml:space="preserve">  </w:t>
      </w:r>
    </w:p>
    <w:p w:rsidR="005D0D5A" w:rsidRPr="00EA2A39" w:rsidRDefault="005D0D5A">
      <w:pPr>
        <w:rPr>
          <w:rFonts w:ascii="Times New Roman" w:hAnsi="Times New Roman" w:cs="Times New Roman"/>
          <w:lang w:val="kk-KZ"/>
        </w:rPr>
      </w:pPr>
    </w:p>
    <w:sectPr w:rsidR="005D0D5A" w:rsidRPr="00EA2A39" w:rsidSect="00502E0F">
      <w:pgSz w:w="11906" w:h="16838"/>
      <w:pgMar w:top="540" w:right="746" w:bottom="719" w:left="9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74A93"/>
    <w:multiLevelType w:val="multilevel"/>
    <w:tmpl w:val="783AE456"/>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825"/>
        </w:tabs>
        <w:ind w:left="825" w:hanging="720"/>
      </w:pPr>
      <w:rPr>
        <w:rFonts w:hint="default"/>
      </w:rPr>
    </w:lvl>
    <w:lvl w:ilvl="2">
      <w:start w:val="1"/>
      <w:numFmt w:val="decimal"/>
      <w:lvlText w:val="%1.%2.%3."/>
      <w:lvlJc w:val="left"/>
      <w:pPr>
        <w:tabs>
          <w:tab w:val="num" w:pos="1290"/>
        </w:tabs>
        <w:ind w:left="1290" w:hanging="1080"/>
      </w:pPr>
      <w:rPr>
        <w:rFonts w:hint="default"/>
      </w:rPr>
    </w:lvl>
    <w:lvl w:ilvl="3">
      <w:start w:val="1"/>
      <w:numFmt w:val="decimal"/>
      <w:lvlText w:val="%1.%2.%3.%4."/>
      <w:lvlJc w:val="left"/>
      <w:pPr>
        <w:tabs>
          <w:tab w:val="num" w:pos="1755"/>
        </w:tabs>
        <w:ind w:left="1755" w:hanging="1440"/>
      </w:pPr>
      <w:rPr>
        <w:rFonts w:hint="default"/>
      </w:rPr>
    </w:lvl>
    <w:lvl w:ilvl="4">
      <w:start w:val="1"/>
      <w:numFmt w:val="decimal"/>
      <w:lvlText w:val="%1.%2.%3.%4.%5."/>
      <w:lvlJc w:val="left"/>
      <w:pPr>
        <w:tabs>
          <w:tab w:val="num" w:pos="2220"/>
        </w:tabs>
        <w:ind w:left="2220" w:hanging="1800"/>
      </w:pPr>
      <w:rPr>
        <w:rFonts w:hint="default"/>
      </w:rPr>
    </w:lvl>
    <w:lvl w:ilvl="5">
      <w:start w:val="1"/>
      <w:numFmt w:val="decimal"/>
      <w:lvlText w:val="%1.%2.%3.%4.%5.%6."/>
      <w:lvlJc w:val="left"/>
      <w:pPr>
        <w:tabs>
          <w:tab w:val="num" w:pos="2325"/>
        </w:tabs>
        <w:ind w:left="2325" w:hanging="1800"/>
      </w:pPr>
      <w:rPr>
        <w:rFonts w:hint="default"/>
      </w:rPr>
    </w:lvl>
    <w:lvl w:ilvl="6">
      <w:start w:val="1"/>
      <w:numFmt w:val="decimal"/>
      <w:lvlText w:val="%1.%2.%3.%4.%5.%6.%7."/>
      <w:lvlJc w:val="left"/>
      <w:pPr>
        <w:tabs>
          <w:tab w:val="num" w:pos="2790"/>
        </w:tabs>
        <w:ind w:left="2790" w:hanging="2160"/>
      </w:pPr>
      <w:rPr>
        <w:rFonts w:hint="default"/>
      </w:rPr>
    </w:lvl>
    <w:lvl w:ilvl="7">
      <w:start w:val="1"/>
      <w:numFmt w:val="decimal"/>
      <w:lvlText w:val="%1.%2.%3.%4.%5.%6.%7.%8."/>
      <w:lvlJc w:val="left"/>
      <w:pPr>
        <w:tabs>
          <w:tab w:val="num" w:pos="3255"/>
        </w:tabs>
        <w:ind w:left="3255" w:hanging="2520"/>
      </w:pPr>
      <w:rPr>
        <w:rFonts w:hint="default"/>
      </w:rPr>
    </w:lvl>
    <w:lvl w:ilvl="8">
      <w:start w:val="1"/>
      <w:numFmt w:val="decimal"/>
      <w:lvlText w:val="%1.%2.%3.%4.%5.%6.%7.%8.%9."/>
      <w:lvlJc w:val="left"/>
      <w:pPr>
        <w:tabs>
          <w:tab w:val="num" w:pos="3720"/>
        </w:tabs>
        <w:ind w:left="3720" w:hanging="2880"/>
      </w:pPr>
      <w:rPr>
        <w:rFonts w:hint="default"/>
      </w:rPr>
    </w:lvl>
  </w:abstractNum>
  <w:abstractNum w:abstractNumId="1">
    <w:nsid w:val="182F7518"/>
    <w:multiLevelType w:val="hybridMultilevel"/>
    <w:tmpl w:val="BAE8DD4E"/>
    <w:lvl w:ilvl="0" w:tplc="04190001">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2">
    <w:nsid w:val="27313116"/>
    <w:multiLevelType w:val="hybridMultilevel"/>
    <w:tmpl w:val="8800FB9C"/>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
    <w:nsid w:val="3B4C080C"/>
    <w:multiLevelType w:val="hybridMultilevel"/>
    <w:tmpl w:val="E09E9C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03C6EE9"/>
    <w:multiLevelType w:val="hybridMultilevel"/>
    <w:tmpl w:val="CDEECE0A"/>
    <w:lvl w:ilvl="0" w:tplc="6BDC6354">
      <w:start w:val="1"/>
      <w:numFmt w:val="decimal"/>
      <w:lvlText w:val="%1."/>
      <w:lvlJc w:val="left"/>
      <w:pPr>
        <w:tabs>
          <w:tab w:val="num" w:pos="435"/>
        </w:tabs>
        <w:ind w:left="435" w:hanging="360"/>
      </w:pPr>
      <w:rPr>
        <w:rFonts w:hint="default"/>
      </w:rPr>
    </w:lvl>
    <w:lvl w:ilvl="1" w:tplc="355EDD28">
      <w:start w:val="19"/>
      <w:numFmt w:val="bullet"/>
      <w:lvlText w:val="-"/>
      <w:lvlJc w:val="left"/>
      <w:pPr>
        <w:tabs>
          <w:tab w:val="num" w:pos="1155"/>
        </w:tabs>
        <w:ind w:left="1155" w:hanging="360"/>
      </w:pPr>
      <w:rPr>
        <w:rFonts w:ascii="Times New Roman" w:eastAsia="Times New Roman" w:hAnsi="Times New Roman" w:cs="Times New Roman" w:hint="default"/>
      </w:r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5">
    <w:nsid w:val="40D61DA0"/>
    <w:multiLevelType w:val="hybridMultilevel"/>
    <w:tmpl w:val="3D3A67AA"/>
    <w:lvl w:ilvl="0" w:tplc="A3EE94EA">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3315057"/>
    <w:multiLevelType w:val="hybridMultilevel"/>
    <w:tmpl w:val="5C64FD54"/>
    <w:lvl w:ilvl="0" w:tplc="68BC5078">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7">
    <w:nsid w:val="608E6E58"/>
    <w:multiLevelType w:val="multilevel"/>
    <w:tmpl w:val="D4184462"/>
    <w:lvl w:ilvl="0">
      <w:start w:val="1"/>
      <w:numFmt w:val="decimal"/>
      <w:lvlText w:val="%1."/>
      <w:lvlJc w:val="left"/>
      <w:pPr>
        <w:tabs>
          <w:tab w:val="num" w:pos="915"/>
        </w:tabs>
        <w:ind w:left="915" w:hanging="915"/>
      </w:pPr>
      <w:rPr>
        <w:rFonts w:hint="default"/>
      </w:rPr>
    </w:lvl>
    <w:lvl w:ilvl="1">
      <w:start w:val="4"/>
      <w:numFmt w:val="decimal"/>
      <w:lvlText w:val="%1.%2."/>
      <w:lvlJc w:val="left"/>
      <w:pPr>
        <w:tabs>
          <w:tab w:val="num" w:pos="1515"/>
        </w:tabs>
        <w:ind w:left="1515" w:hanging="915"/>
      </w:pPr>
      <w:rPr>
        <w:rFonts w:hint="default"/>
      </w:rPr>
    </w:lvl>
    <w:lvl w:ilvl="2">
      <w:start w:val="1"/>
      <w:numFmt w:val="decimal"/>
      <w:lvlText w:val="%1.%2.%3."/>
      <w:lvlJc w:val="left"/>
      <w:pPr>
        <w:tabs>
          <w:tab w:val="num" w:pos="2280"/>
        </w:tabs>
        <w:ind w:left="2280" w:hanging="1080"/>
      </w:pPr>
      <w:rPr>
        <w:rFonts w:hint="default"/>
      </w:rPr>
    </w:lvl>
    <w:lvl w:ilvl="3">
      <w:start w:val="1"/>
      <w:numFmt w:val="decimal"/>
      <w:lvlText w:val="%1.%2.%3.%4."/>
      <w:lvlJc w:val="left"/>
      <w:pPr>
        <w:tabs>
          <w:tab w:val="num" w:pos="3240"/>
        </w:tabs>
        <w:ind w:left="3240" w:hanging="1440"/>
      </w:pPr>
      <w:rPr>
        <w:rFonts w:hint="default"/>
      </w:rPr>
    </w:lvl>
    <w:lvl w:ilvl="4">
      <w:start w:val="1"/>
      <w:numFmt w:val="decimal"/>
      <w:lvlText w:val="%1.%2.%3.%4.%5."/>
      <w:lvlJc w:val="left"/>
      <w:pPr>
        <w:tabs>
          <w:tab w:val="num" w:pos="4200"/>
        </w:tabs>
        <w:ind w:left="4200" w:hanging="1800"/>
      </w:pPr>
      <w:rPr>
        <w:rFonts w:hint="default"/>
      </w:rPr>
    </w:lvl>
    <w:lvl w:ilvl="5">
      <w:start w:val="1"/>
      <w:numFmt w:val="decimal"/>
      <w:lvlText w:val="%1.%2.%3.%4.%5.%6."/>
      <w:lvlJc w:val="left"/>
      <w:pPr>
        <w:tabs>
          <w:tab w:val="num" w:pos="4800"/>
        </w:tabs>
        <w:ind w:left="4800" w:hanging="1800"/>
      </w:pPr>
      <w:rPr>
        <w:rFonts w:hint="default"/>
      </w:rPr>
    </w:lvl>
    <w:lvl w:ilvl="6">
      <w:start w:val="1"/>
      <w:numFmt w:val="decimal"/>
      <w:lvlText w:val="%1.%2.%3.%4.%5.%6.%7."/>
      <w:lvlJc w:val="left"/>
      <w:pPr>
        <w:tabs>
          <w:tab w:val="num" w:pos="5760"/>
        </w:tabs>
        <w:ind w:left="5760" w:hanging="2160"/>
      </w:pPr>
      <w:rPr>
        <w:rFonts w:hint="default"/>
      </w:rPr>
    </w:lvl>
    <w:lvl w:ilvl="7">
      <w:start w:val="1"/>
      <w:numFmt w:val="decimal"/>
      <w:lvlText w:val="%1.%2.%3.%4.%5.%6.%7.%8."/>
      <w:lvlJc w:val="left"/>
      <w:pPr>
        <w:tabs>
          <w:tab w:val="num" w:pos="6720"/>
        </w:tabs>
        <w:ind w:left="6720" w:hanging="2520"/>
      </w:pPr>
      <w:rPr>
        <w:rFonts w:hint="default"/>
      </w:rPr>
    </w:lvl>
    <w:lvl w:ilvl="8">
      <w:start w:val="1"/>
      <w:numFmt w:val="decimal"/>
      <w:lvlText w:val="%1.%2.%3.%4.%5.%6.%7.%8.%9."/>
      <w:lvlJc w:val="left"/>
      <w:pPr>
        <w:tabs>
          <w:tab w:val="num" w:pos="7680"/>
        </w:tabs>
        <w:ind w:left="7680" w:hanging="2880"/>
      </w:pPr>
      <w:rPr>
        <w:rFonts w:hint="default"/>
      </w:rPr>
    </w:lvl>
  </w:abstractNum>
  <w:abstractNum w:abstractNumId="8">
    <w:nsid w:val="6F350888"/>
    <w:multiLevelType w:val="multilevel"/>
    <w:tmpl w:val="EF7AAEBA"/>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8"/>
  </w:num>
  <w:num w:numId="2">
    <w:abstractNumId w:val="0"/>
  </w:num>
  <w:num w:numId="3">
    <w:abstractNumId w:val="6"/>
  </w:num>
  <w:num w:numId="4">
    <w:abstractNumId w:val="2"/>
  </w:num>
  <w:num w:numId="5">
    <w:abstractNumId w:val="1"/>
  </w:num>
  <w:num w:numId="6">
    <w:abstractNumId w:val="7"/>
  </w:num>
  <w:num w:numId="7">
    <w:abstractNumId w:val="4"/>
  </w:num>
  <w:num w:numId="8">
    <w:abstractNumId w:val="5"/>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A2A39"/>
    <w:rsid w:val="005D0D5A"/>
    <w:rsid w:val="00EA2A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A2A3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A2A39"/>
    <w:pPr>
      <w:ind w:left="720"/>
      <w:contextualSpacing/>
      <w:jc w:val="both"/>
    </w:pPr>
    <w:rPr>
      <w:rFonts w:ascii="Calibri" w:eastAsia="Calibri" w:hAnsi="Calibri" w:cs="Times New Roman"/>
      <w:lang w:val="kk-KZ" w:eastAsia="en-US"/>
    </w:rPr>
  </w:style>
  <w:style w:type="paragraph" w:styleId="a5">
    <w:name w:val="Intense Quote"/>
    <w:basedOn w:val="a"/>
    <w:next w:val="a"/>
    <w:link w:val="a6"/>
    <w:uiPriority w:val="30"/>
    <w:qFormat/>
    <w:rsid w:val="00EA2A39"/>
    <w:pPr>
      <w:pBdr>
        <w:bottom w:val="single" w:sz="4" w:space="4" w:color="4F81BD"/>
      </w:pBdr>
      <w:spacing w:before="200" w:after="280"/>
      <w:ind w:left="936" w:right="936"/>
      <w:jc w:val="both"/>
    </w:pPr>
    <w:rPr>
      <w:rFonts w:ascii="Calibri" w:eastAsia="Calibri" w:hAnsi="Calibri" w:cs="Times New Roman"/>
      <w:b/>
      <w:bCs/>
      <w:i/>
      <w:iCs/>
      <w:color w:val="4F81BD"/>
      <w:lang w:val="kk-KZ" w:eastAsia="en-US"/>
    </w:rPr>
  </w:style>
  <w:style w:type="character" w:customStyle="1" w:styleId="a6">
    <w:name w:val="Выделенная цитата Знак"/>
    <w:basedOn w:val="a0"/>
    <w:link w:val="a5"/>
    <w:uiPriority w:val="30"/>
    <w:rsid w:val="00EA2A39"/>
    <w:rPr>
      <w:rFonts w:ascii="Calibri" w:eastAsia="Calibri" w:hAnsi="Calibri" w:cs="Times New Roman"/>
      <w:b/>
      <w:bCs/>
      <w:i/>
      <w:iCs/>
      <w:color w:val="4F81BD"/>
      <w:lang w:val="kk-KZ" w:eastAsia="en-US"/>
    </w:rPr>
  </w:style>
  <w:style w:type="paragraph" w:styleId="a7">
    <w:name w:val="Balloon Text"/>
    <w:basedOn w:val="a"/>
    <w:link w:val="a8"/>
    <w:uiPriority w:val="99"/>
    <w:semiHidden/>
    <w:unhideWhenUsed/>
    <w:rsid w:val="00EA2A3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A2A3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6424</Words>
  <Characters>36623</Characters>
  <Application>Microsoft Office Word</Application>
  <DocSecurity>0</DocSecurity>
  <Lines>305</Lines>
  <Paragraphs>85</Paragraphs>
  <ScaleCrop>false</ScaleCrop>
  <Company>Bas</Company>
  <LinksUpToDate>false</LinksUpToDate>
  <CharactersWithSpaces>42962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Chinaz</dc:creator>
  <cp:keywords/>
  <dc:description/>
  <cp:lastModifiedBy>Chinaz</cp:lastModifiedBy>
  <cp:revision>3</cp:revision>
  <dcterms:created xsi:type="dcterms:W3CDTF">2009-04-11T18:11:00Z</dcterms:created>
  <dcterms:modified xsi:type="dcterms:W3CDTF">2009-04-11T18:16:00Z</dcterms:modified>
</cp:coreProperties>
</file>